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62C286" w14:textId="77777777" w:rsidR="00347A52" w:rsidRPr="009D56E6" w:rsidRDefault="00347A52" w:rsidP="00DB135B">
      <w:pPr>
        <w:spacing w:line="480" w:lineRule="auto"/>
        <w:jc w:val="center"/>
        <w:rPr>
          <w:rFonts w:ascii="Times New Roman" w:hAnsi="Times New Roman" w:cs="Times New Roman"/>
          <w:sz w:val="24"/>
          <w:szCs w:val="24"/>
        </w:rPr>
      </w:pPr>
    </w:p>
    <w:p w14:paraId="17CD9195" w14:textId="77777777" w:rsidR="006C7645" w:rsidRPr="009D56E6" w:rsidRDefault="006C7645" w:rsidP="00DB135B">
      <w:pPr>
        <w:spacing w:line="480" w:lineRule="auto"/>
        <w:jc w:val="center"/>
        <w:rPr>
          <w:rFonts w:ascii="Times New Roman" w:hAnsi="Times New Roman" w:cs="Times New Roman"/>
          <w:sz w:val="24"/>
          <w:szCs w:val="24"/>
        </w:rPr>
      </w:pPr>
    </w:p>
    <w:p w14:paraId="4456C131" w14:textId="77777777" w:rsidR="006C7645" w:rsidRPr="009D56E6" w:rsidRDefault="006C7645" w:rsidP="00DB135B">
      <w:pPr>
        <w:spacing w:line="480" w:lineRule="auto"/>
        <w:jc w:val="center"/>
        <w:rPr>
          <w:rFonts w:ascii="Times New Roman" w:hAnsi="Times New Roman" w:cs="Times New Roman"/>
          <w:sz w:val="24"/>
          <w:szCs w:val="24"/>
        </w:rPr>
      </w:pPr>
    </w:p>
    <w:p w14:paraId="4F3E5A41" w14:textId="77777777" w:rsidR="006C7645" w:rsidRPr="009D56E6" w:rsidRDefault="006C7645" w:rsidP="00DB135B">
      <w:pPr>
        <w:spacing w:line="480" w:lineRule="auto"/>
        <w:jc w:val="center"/>
        <w:rPr>
          <w:rFonts w:ascii="Times New Roman" w:hAnsi="Times New Roman" w:cs="Times New Roman"/>
          <w:sz w:val="24"/>
          <w:szCs w:val="24"/>
        </w:rPr>
      </w:pPr>
      <w:r w:rsidRPr="009D56E6">
        <w:rPr>
          <w:rFonts w:ascii="Times New Roman" w:hAnsi="Times New Roman" w:cs="Times New Roman"/>
          <w:sz w:val="24"/>
          <w:szCs w:val="24"/>
        </w:rPr>
        <w:t>A Case for Extended Breastfeeding:</w:t>
      </w:r>
    </w:p>
    <w:p w14:paraId="26194735" w14:textId="77777777" w:rsidR="006C7645" w:rsidRPr="009D56E6" w:rsidRDefault="006C7645" w:rsidP="00DB135B">
      <w:pPr>
        <w:spacing w:line="480" w:lineRule="auto"/>
        <w:jc w:val="center"/>
        <w:rPr>
          <w:rFonts w:ascii="Times New Roman" w:hAnsi="Times New Roman" w:cs="Times New Roman"/>
          <w:sz w:val="24"/>
          <w:szCs w:val="24"/>
        </w:rPr>
      </w:pPr>
      <w:r w:rsidRPr="009D56E6">
        <w:rPr>
          <w:rFonts w:ascii="Times New Roman" w:hAnsi="Times New Roman" w:cs="Times New Roman"/>
          <w:sz w:val="24"/>
          <w:szCs w:val="24"/>
        </w:rPr>
        <w:t>The Benefits of Nursing Past 12 months</w:t>
      </w:r>
    </w:p>
    <w:p w14:paraId="32CD7CB2" w14:textId="77777777" w:rsidR="00DB135B" w:rsidRPr="009D56E6" w:rsidRDefault="00C8202F" w:rsidP="00C8202F">
      <w:pPr>
        <w:tabs>
          <w:tab w:val="center" w:pos="4680"/>
          <w:tab w:val="left" w:pos="6360"/>
        </w:tabs>
        <w:spacing w:line="480" w:lineRule="auto"/>
        <w:rPr>
          <w:rFonts w:ascii="Times New Roman" w:hAnsi="Times New Roman" w:cs="Times New Roman"/>
          <w:sz w:val="24"/>
          <w:szCs w:val="24"/>
        </w:rPr>
      </w:pPr>
      <w:r w:rsidRPr="009D56E6">
        <w:rPr>
          <w:rFonts w:ascii="Times New Roman" w:hAnsi="Times New Roman" w:cs="Times New Roman"/>
          <w:sz w:val="24"/>
          <w:szCs w:val="24"/>
        </w:rPr>
        <w:tab/>
      </w:r>
      <w:r w:rsidR="00DB135B" w:rsidRPr="009D56E6">
        <w:rPr>
          <w:rFonts w:ascii="Times New Roman" w:hAnsi="Times New Roman" w:cs="Times New Roman"/>
          <w:sz w:val="24"/>
          <w:szCs w:val="24"/>
        </w:rPr>
        <w:t>Elizabeth A. Heflin</w:t>
      </w:r>
      <w:r w:rsidRPr="009D56E6">
        <w:rPr>
          <w:rFonts w:ascii="Times New Roman" w:hAnsi="Times New Roman" w:cs="Times New Roman"/>
          <w:sz w:val="24"/>
          <w:szCs w:val="24"/>
        </w:rPr>
        <w:tab/>
      </w:r>
    </w:p>
    <w:p w14:paraId="1035743C" w14:textId="77777777" w:rsidR="00DB135B" w:rsidRPr="009D56E6" w:rsidRDefault="00C8202F" w:rsidP="00DB135B">
      <w:pPr>
        <w:spacing w:line="480" w:lineRule="auto"/>
        <w:jc w:val="center"/>
        <w:rPr>
          <w:rFonts w:ascii="Times New Roman" w:hAnsi="Times New Roman" w:cs="Times New Roman"/>
          <w:sz w:val="24"/>
          <w:szCs w:val="24"/>
        </w:rPr>
      </w:pPr>
      <w:r w:rsidRPr="009D56E6">
        <w:rPr>
          <w:rFonts w:ascii="Times New Roman" w:hAnsi="Times New Roman" w:cs="Times New Roman"/>
          <w:sz w:val="24"/>
          <w:szCs w:val="24"/>
        </w:rPr>
        <w:t>Advanced Family Studies</w:t>
      </w:r>
    </w:p>
    <w:p w14:paraId="6DB8E4C8" w14:textId="77777777" w:rsidR="00C8202F" w:rsidRPr="009D56E6" w:rsidRDefault="00C8202F" w:rsidP="00DB135B">
      <w:pPr>
        <w:spacing w:line="480" w:lineRule="auto"/>
        <w:jc w:val="center"/>
        <w:rPr>
          <w:rFonts w:ascii="Times New Roman" w:hAnsi="Times New Roman" w:cs="Times New Roman"/>
          <w:sz w:val="24"/>
          <w:szCs w:val="24"/>
        </w:rPr>
      </w:pPr>
      <w:r w:rsidRPr="009D56E6">
        <w:rPr>
          <w:rFonts w:ascii="Times New Roman" w:hAnsi="Times New Roman" w:cs="Times New Roman"/>
          <w:sz w:val="24"/>
          <w:szCs w:val="24"/>
        </w:rPr>
        <w:t>Dr. Stephen Garretson</w:t>
      </w:r>
    </w:p>
    <w:p w14:paraId="692DB554" w14:textId="77777777" w:rsidR="00C8202F" w:rsidRPr="009D56E6" w:rsidRDefault="00CF0AA8" w:rsidP="00DB135B">
      <w:pPr>
        <w:spacing w:line="480" w:lineRule="auto"/>
        <w:jc w:val="center"/>
        <w:rPr>
          <w:rFonts w:ascii="Times New Roman" w:hAnsi="Times New Roman" w:cs="Times New Roman"/>
          <w:sz w:val="24"/>
          <w:szCs w:val="24"/>
        </w:rPr>
      </w:pPr>
      <w:r w:rsidRPr="009D56E6">
        <w:rPr>
          <w:rFonts w:ascii="Times New Roman" w:hAnsi="Times New Roman" w:cs="Times New Roman"/>
          <w:sz w:val="24"/>
          <w:szCs w:val="24"/>
        </w:rPr>
        <w:t>September 24, 2015</w:t>
      </w:r>
    </w:p>
    <w:p w14:paraId="19924E48" w14:textId="77777777" w:rsidR="006C7645" w:rsidRPr="009D56E6" w:rsidRDefault="006C7645" w:rsidP="006C7645">
      <w:pPr>
        <w:jc w:val="center"/>
        <w:rPr>
          <w:rFonts w:ascii="Times New Roman" w:hAnsi="Times New Roman" w:cs="Times New Roman"/>
          <w:sz w:val="24"/>
          <w:szCs w:val="24"/>
        </w:rPr>
      </w:pPr>
    </w:p>
    <w:p w14:paraId="1CD1CFD0" w14:textId="77777777" w:rsidR="006C7645" w:rsidRPr="009D56E6" w:rsidRDefault="006C7645" w:rsidP="006C7645">
      <w:pPr>
        <w:jc w:val="center"/>
        <w:rPr>
          <w:rFonts w:ascii="Times New Roman" w:hAnsi="Times New Roman" w:cs="Times New Roman"/>
          <w:sz w:val="24"/>
          <w:szCs w:val="24"/>
        </w:rPr>
      </w:pPr>
    </w:p>
    <w:p w14:paraId="381E261F" w14:textId="77777777" w:rsidR="006C7645" w:rsidRPr="009D56E6" w:rsidRDefault="006C7645" w:rsidP="006C7645">
      <w:pPr>
        <w:jc w:val="center"/>
        <w:rPr>
          <w:rFonts w:ascii="Times New Roman" w:hAnsi="Times New Roman" w:cs="Times New Roman"/>
          <w:sz w:val="24"/>
          <w:szCs w:val="24"/>
        </w:rPr>
      </w:pPr>
    </w:p>
    <w:p w14:paraId="77A938A4" w14:textId="77777777" w:rsidR="006C7645" w:rsidRPr="009D56E6" w:rsidRDefault="006C7645" w:rsidP="006C7645">
      <w:pPr>
        <w:jc w:val="center"/>
        <w:rPr>
          <w:rFonts w:ascii="Times New Roman" w:hAnsi="Times New Roman" w:cs="Times New Roman"/>
          <w:sz w:val="24"/>
          <w:szCs w:val="24"/>
        </w:rPr>
      </w:pPr>
    </w:p>
    <w:p w14:paraId="31EEF36D" w14:textId="77777777" w:rsidR="006C7645" w:rsidRPr="009D56E6" w:rsidRDefault="006C7645" w:rsidP="006C7645">
      <w:pPr>
        <w:jc w:val="center"/>
        <w:rPr>
          <w:rFonts w:ascii="Times New Roman" w:hAnsi="Times New Roman" w:cs="Times New Roman"/>
          <w:sz w:val="24"/>
          <w:szCs w:val="24"/>
        </w:rPr>
      </w:pPr>
    </w:p>
    <w:p w14:paraId="36FD5C36" w14:textId="77777777" w:rsidR="006C7645" w:rsidRPr="009D56E6" w:rsidRDefault="006C7645" w:rsidP="00DB135B">
      <w:pPr>
        <w:rPr>
          <w:rFonts w:ascii="Times New Roman" w:hAnsi="Times New Roman" w:cs="Times New Roman"/>
          <w:sz w:val="24"/>
          <w:szCs w:val="24"/>
        </w:rPr>
      </w:pPr>
    </w:p>
    <w:p w14:paraId="30C765A0" w14:textId="77777777" w:rsidR="00DB135B" w:rsidRPr="009D56E6" w:rsidRDefault="00DB135B" w:rsidP="00DB135B">
      <w:pPr>
        <w:rPr>
          <w:rFonts w:ascii="Times New Roman" w:hAnsi="Times New Roman" w:cs="Times New Roman"/>
          <w:sz w:val="24"/>
          <w:szCs w:val="24"/>
        </w:rPr>
      </w:pPr>
    </w:p>
    <w:p w14:paraId="6C927514" w14:textId="77777777" w:rsidR="00DB135B" w:rsidRPr="009D56E6" w:rsidRDefault="00DB135B" w:rsidP="00DB135B">
      <w:pPr>
        <w:rPr>
          <w:rFonts w:ascii="Times New Roman" w:hAnsi="Times New Roman" w:cs="Times New Roman"/>
          <w:sz w:val="24"/>
          <w:szCs w:val="24"/>
        </w:rPr>
      </w:pPr>
    </w:p>
    <w:p w14:paraId="49A264D2" w14:textId="77777777" w:rsidR="00DB135B" w:rsidRPr="009D56E6" w:rsidRDefault="00DB135B" w:rsidP="00DB135B">
      <w:pPr>
        <w:rPr>
          <w:rFonts w:ascii="Times New Roman" w:hAnsi="Times New Roman" w:cs="Times New Roman"/>
          <w:sz w:val="24"/>
          <w:szCs w:val="24"/>
        </w:rPr>
      </w:pPr>
    </w:p>
    <w:p w14:paraId="76029D22" w14:textId="77777777" w:rsidR="00DB135B" w:rsidRPr="009D56E6" w:rsidRDefault="00DB135B" w:rsidP="00DB135B">
      <w:pPr>
        <w:rPr>
          <w:rFonts w:ascii="Times New Roman" w:hAnsi="Times New Roman" w:cs="Times New Roman"/>
          <w:sz w:val="24"/>
          <w:szCs w:val="24"/>
        </w:rPr>
      </w:pPr>
    </w:p>
    <w:p w14:paraId="5D53212E" w14:textId="77777777" w:rsidR="00DB135B" w:rsidRPr="009D56E6" w:rsidRDefault="00DB135B" w:rsidP="00DB135B">
      <w:pPr>
        <w:rPr>
          <w:rFonts w:ascii="Times New Roman" w:hAnsi="Times New Roman" w:cs="Times New Roman"/>
          <w:sz w:val="24"/>
          <w:szCs w:val="24"/>
        </w:rPr>
      </w:pPr>
    </w:p>
    <w:p w14:paraId="592CB70E" w14:textId="77777777" w:rsidR="00DB135B" w:rsidRPr="009D56E6" w:rsidRDefault="00DB135B" w:rsidP="00DB135B">
      <w:pPr>
        <w:rPr>
          <w:rFonts w:ascii="Times New Roman" w:hAnsi="Times New Roman" w:cs="Times New Roman"/>
          <w:sz w:val="24"/>
          <w:szCs w:val="24"/>
        </w:rPr>
      </w:pPr>
    </w:p>
    <w:p w14:paraId="237769A8" w14:textId="77777777" w:rsidR="009A7583" w:rsidRPr="009D56E6" w:rsidRDefault="009A7583" w:rsidP="00DB135B">
      <w:pPr>
        <w:rPr>
          <w:rFonts w:ascii="Times New Roman" w:hAnsi="Times New Roman" w:cs="Times New Roman"/>
          <w:sz w:val="24"/>
          <w:szCs w:val="24"/>
        </w:rPr>
      </w:pPr>
    </w:p>
    <w:p w14:paraId="371D1624" w14:textId="77777777" w:rsidR="00DB135B" w:rsidRPr="009D56E6" w:rsidRDefault="00DB135B" w:rsidP="00DB135B">
      <w:pPr>
        <w:rPr>
          <w:rFonts w:ascii="Times New Roman" w:hAnsi="Times New Roman" w:cs="Times New Roman"/>
          <w:sz w:val="24"/>
          <w:szCs w:val="24"/>
        </w:rPr>
      </w:pPr>
    </w:p>
    <w:p w14:paraId="71E7412F" w14:textId="77777777" w:rsidR="00DB135B" w:rsidRPr="009D56E6" w:rsidRDefault="00B671E2" w:rsidP="00113555">
      <w:pPr>
        <w:spacing w:line="480" w:lineRule="auto"/>
        <w:jc w:val="center"/>
        <w:rPr>
          <w:rFonts w:ascii="Times New Roman" w:hAnsi="Times New Roman" w:cs="Times New Roman"/>
          <w:sz w:val="24"/>
          <w:szCs w:val="24"/>
        </w:rPr>
      </w:pPr>
      <w:r w:rsidRPr="009D56E6">
        <w:rPr>
          <w:rFonts w:ascii="Times New Roman" w:hAnsi="Times New Roman" w:cs="Times New Roman"/>
          <w:b/>
          <w:sz w:val="24"/>
          <w:szCs w:val="24"/>
        </w:rPr>
        <w:lastRenderedPageBreak/>
        <w:t>Introduction</w:t>
      </w:r>
    </w:p>
    <w:p w14:paraId="4FBCADAC" w14:textId="77777777" w:rsidR="00DB135B" w:rsidRPr="009D56E6" w:rsidRDefault="00DB135B" w:rsidP="00113555">
      <w:pPr>
        <w:spacing w:line="480" w:lineRule="auto"/>
        <w:rPr>
          <w:rFonts w:ascii="Times New Roman" w:hAnsi="Times New Roman" w:cs="Times New Roman"/>
          <w:sz w:val="24"/>
          <w:szCs w:val="24"/>
        </w:rPr>
      </w:pPr>
      <w:r w:rsidRPr="009D56E6">
        <w:rPr>
          <w:rFonts w:ascii="Times New Roman" w:hAnsi="Times New Roman" w:cs="Times New Roman"/>
          <w:sz w:val="24"/>
          <w:szCs w:val="24"/>
        </w:rPr>
        <w:tab/>
        <w:t>Despite the American Pediatric Association’s</w:t>
      </w:r>
      <w:r w:rsidR="009A7583" w:rsidRPr="009D56E6">
        <w:rPr>
          <w:rFonts w:ascii="Times New Roman" w:hAnsi="Times New Roman" w:cs="Times New Roman"/>
          <w:sz w:val="24"/>
          <w:szCs w:val="24"/>
        </w:rPr>
        <w:t xml:space="preserve"> (APA)</w:t>
      </w:r>
      <w:r w:rsidRPr="009D56E6">
        <w:rPr>
          <w:rFonts w:ascii="Times New Roman" w:hAnsi="Times New Roman" w:cs="Times New Roman"/>
          <w:sz w:val="24"/>
          <w:szCs w:val="24"/>
        </w:rPr>
        <w:t xml:space="preserve"> recommendations of continued breastfeeding to a minimum of one year of ag</w:t>
      </w:r>
      <w:r w:rsidR="00113555" w:rsidRPr="009D56E6">
        <w:rPr>
          <w:rFonts w:ascii="Times New Roman" w:hAnsi="Times New Roman" w:cs="Times New Roman"/>
          <w:sz w:val="24"/>
          <w:szCs w:val="24"/>
        </w:rPr>
        <w:t>e, and a supplementary recommendation to continue nursing past one year of age, the majority of American breastfe</w:t>
      </w:r>
      <w:r w:rsidR="00C8202F" w:rsidRPr="009D56E6">
        <w:rPr>
          <w:rFonts w:ascii="Times New Roman" w:hAnsi="Times New Roman" w:cs="Times New Roman"/>
          <w:sz w:val="24"/>
          <w:szCs w:val="24"/>
        </w:rPr>
        <w:t>eding relationships end before six</w:t>
      </w:r>
      <w:r w:rsidR="00113555" w:rsidRPr="009D56E6">
        <w:rPr>
          <w:rFonts w:ascii="Times New Roman" w:hAnsi="Times New Roman" w:cs="Times New Roman"/>
          <w:sz w:val="24"/>
          <w:szCs w:val="24"/>
        </w:rPr>
        <w:t xml:space="preserve"> months of age</w:t>
      </w:r>
      <w:sdt>
        <w:sdtPr>
          <w:rPr>
            <w:rFonts w:ascii="Times New Roman" w:hAnsi="Times New Roman" w:cs="Times New Roman"/>
            <w:sz w:val="24"/>
            <w:szCs w:val="24"/>
          </w:rPr>
          <w:id w:val="1744840419"/>
          <w:citation/>
        </w:sdtPr>
        <w:sdtEndPr/>
        <w:sdtContent>
          <w:r w:rsidR="00113555" w:rsidRPr="009D56E6">
            <w:rPr>
              <w:rFonts w:ascii="Times New Roman" w:hAnsi="Times New Roman" w:cs="Times New Roman"/>
              <w:sz w:val="24"/>
              <w:szCs w:val="24"/>
            </w:rPr>
            <w:fldChar w:fldCharType="begin"/>
          </w:r>
          <w:r w:rsidR="009A7583" w:rsidRPr="009D56E6">
            <w:rPr>
              <w:rFonts w:ascii="Times New Roman" w:hAnsi="Times New Roman" w:cs="Times New Roman"/>
              <w:sz w:val="24"/>
              <w:szCs w:val="24"/>
            </w:rPr>
            <w:instrText xml:space="preserve">CITATION Bre12 \l 1033 </w:instrText>
          </w:r>
          <w:r w:rsidR="00113555"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(Eidelman &amp; Schanler, 2012)</w:t>
          </w:r>
          <w:r w:rsidR="00113555" w:rsidRPr="009D56E6">
            <w:rPr>
              <w:rFonts w:ascii="Times New Roman" w:hAnsi="Times New Roman" w:cs="Times New Roman"/>
              <w:sz w:val="24"/>
              <w:szCs w:val="24"/>
            </w:rPr>
            <w:fldChar w:fldCharType="end"/>
          </w:r>
        </w:sdtContent>
      </w:sdt>
      <w:r w:rsidR="00113555" w:rsidRPr="009D56E6">
        <w:rPr>
          <w:rFonts w:ascii="Times New Roman" w:hAnsi="Times New Roman" w:cs="Times New Roman"/>
          <w:sz w:val="24"/>
          <w:szCs w:val="24"/>
        </w:rPr>
        <w:t xml:space="preserve">. </w:t>
      </w:r>
      <w:r w:rsidR="00C8202F" w:rsidRPr="009D56E6">
        <w:rPr>
          <w:rFonts w:ascii="Times New Roman" w:hAnsi="Times New Roman" w:cs="Times New Roman"/>
          <w:sz w:val="24"/>
          <w:szCs w:val="24"/>
        </w:rPr>
        <w:t>Because the APA cites one</w:t>
      </w:r>
      <w:r w:rsidR="009D57C5" w:rsidRPr="009D56E6">
        <w:rPr>
          <w:rFonts w:ascii="Times New Roman" w:hAnsi="Times New Roman" w:cs="Times New Roman"/>
          <w:sz w:val="24"/>
          <w:szCs w:val="24"/>
        </w:rPr>
        <w:t xml:space="preserve"> year as the minimum for weaning age, for the duration of this p</w:t>
      </w:r>
      <w:r w:rsidR="00C8202F" w:rsidRPr="009D56E6">
        <w:rPr>
          <w:rFonts w:ascii="Times New Roman" w:hAnsi="Times New Roman" w:cs="Times New Roman"/>
          <w:sz w:val="24"/>
          <w:szCs w:val="24"/>
        </w:rPr>
        <w:t>aper, any breastfeeding after twelve</w:t>
      </w:r>
      <w:r w:rsidR="009D57C5" w:rsidRPr="009D56E6">
        <w:rPr>
          <w:rFonts w:ascii="Times New Roman" w:hAnsi="Times New Roman" w:cs="Times New Roman"/>
          <w:sz w:val="24"/>
          <w:szCs w:val="24"/>
        </w:rPr>
        <w:t xml:space="preserve"> months will be considered “extended” breastfeeding. While larger health organizations, including the APA or World Health Organization</w:t>
      </w:r>
      <w:r w:rsidR="009A7583" w:rsidRPr="009D56E6">
        <w:rPr>
          <w:rFonts w:ascii="Times New Roman" w:hAnsi="Times New Roman" w:cs="Times New Roman"/>
          <w:sz w:val="24"/>
          <w:szCs w:val="24"/>
        </w:rPr>
        <w:t xml:space="preserve"> (WHO)</w:t>
      </w:r>
      <w:r w:rsidR="009D57C5" w:rsidRPr="009D56E6">
        <w:rPr>
          <w:rFonts w:ascii="Times New Roman" w:hAnsi="Times New Roman" w:cs="Times New Roman"/>
          <w:sz w:val="24"/>
          <w:szCs w:val="24"/>
        </w:rPr>
        <w:t>,</w:t>
      </w:r>
      <w:r w:rsidR="00C8202F" w:rsidRPr="009D56E6">
        <w:rPr>
          <w:rFonts w:ascii="Times New Roman" w:hAnsi="Times New Roman" w:cs="Times New Roman"/>
          <w:sz w:val="24"/>
          <w:szCs w:val="24"/>
        </w:rPr>
        <w:t xml:space="preserve"> recommend breastfeeding past twelve</w:t>
      </w:r>
      <w:r w:rsidR="009D57C5" w:rsidRPr="009D56E6">
        <w:rPr>
          <w:rFonts w:ascii="Times New Roman" w:hAnsi="Times New Roman" w:cs="Times New Roman"/>
          <w:sz w:val="24"/>
          <w:szCs w:val="24"/>
        </w:rPr>
        <w:t xml:space="preserve"> months</w:t>
      </w:r>
      <w:sdt>
        <w:sdtPr>
          <w:rPr>
            <w:rFonts w:ascii="Times New Roman" w:hAnsi="Times New Roman" w:cs="Times New Roman"/>
            <w:sz w:val="24"/>
            <w:szCs w:val="24"/>
          </w:rPr>
          <w:id w:val="-962343223"/>
          <w:citation/>
        </w:sdtPr>
        <w:sdtEndPr/>
        <w:sdtContent>
          <w:r w:rsidR="001E0051" w:rsidRPr="009D56E6">
            <w:rPr>
              <w:rFonts w:ascii="Times New Roman" w:hAnsi="Times New Roman" w:cs="Times New Roman"/>
              <w:sz w:val="24"/>
              <w:szCs w:val="24"/>
            </w:rPr>
            <w:fldChar w:fldCharType="begin"/>
          </w:r>
          <w:r w:rsidR="001E0051" w:rsidRPr="009D56E6">
            <w:rPr>
              <w:rFonts w:ascii="Times New Roman" w:hAnsi="Times New Roman" w:cs="Times New Roman"/>
              <w:sz w:val="24"/>
              <w:szCs w:val="24"/>
            </w:rPr>
            <w:instrText xml:space="preserve"> CITATION Few07 \l 1033 </w:instrText>
          </w:r>
          <w:r w:rsidR="001E0051"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(Fewtrell, et al., 2007)</w:t>
          </w:r>
          <w:r w:rsidR="001E0051" w:rsidRPr="009D56E6">
            <w:rPr>
              <w:rFonts w:ascii="Times New Roman" w:hAnsi="Times New Roman" w:cs="Times New Roman"/>
              <w:sz w:val="24"/>
              <w:szCs w:val="24"/>
            </w:rPr>
            <w:fldChar w:fldCharType="end"/>
          </w:r>
        </w:sdtContent>
      </w:sdt>
      <w:r w:rsidR="001E0051" w:rsidRPr="009D56E6">
        <w:rPr>
          <w:rFonts w:ascii="Times New Roman" w:hAnsi="Times New Roman" w:cs="Times New Roman"/>
          <w:sz w:val="24"/>
          <w:szCs w:val="24"/>
        </w:rPr>
        <w:t>, many American mothers</w:t>
      </w:r>
      <w:r w:rsidR="00C8202F" w:rsidRPr="009D56E6">
        <w:rPr>
          <w:rFonts w:ascii="Times New Roman" w:hAnsi="Times New Roman" w:cs="Times New Roman"/>
          <w:sz w:val="24"/>
          <w:szCs w:val="24"/>
        </w:rPr>
        <w:t xml:space="preserve"> quit before their nursling is three</w:t>
      </w:r>
      <w:r w:rsidR="001E0051" w:rsidRPr="009D56E6">
        <w:rPr>
          <w:rFonts w:ascii="Times New Roman" w:hAnsi="Times New Roman" w:cs="Times New Roman"/>
          <w:sz w:val="24"/>
          <w:szCs w:val="24"/>
        </w:rPr>
        <w:t xml:space="preserve"> months of age, and in those circumstances there is often lack of education and support from the clinician or doctor working with the mother and child</w:t>
      </w:r>
      <w:sdt>
        <w:sdtPr>
          <w:rPr>
            <w:rFonts w:ascii="Times New Roman" w:hAnsi="Times New Roman" w:cs="Times New Roman"/>
            <w:sz w:val="24"/>
            <w:szCs w:val="24"/>
          </w:rPr>
          <w:id w:val="-879320300"/>
          <w:citation/>
        </w:sdtPr>
        <w:sdtEndPr/>
        <w:sdtContent>
          <w:r w:rsidR="009D57C5" w:rsidRPr="009D56E6">
            <w:rPr>
              <w:rFonts w:ascii="Times New Roman" w:hAnsi="Times New Roman" w:cs="Times New Roman"/>
              <w:sz w:val="24"/>
              <w:szCs w:val="24"/>
            </w:rPr>
            <w:fldChar w:fldCharType="begin"/>
          </w:r>
          <w:r w:rsidR="009D57C5" w:rsidRPr="009D56E6">
            <w:rPr>
              <w:rFonts w:ascii="Times New Roman" w:hAnsi="Times New Roman" w:cs="Times New Roman"/>
              <w:sz w:val="24"/>
              <w:szCs w:val="24"/>
            </w:rPr>
            <w:instrText xml:space="preserve"> CITATION Tav04 \l 1033 </w:instrText>
          </w:r>
          <w:r w:rsidR="009D57C5"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(Taveras, 2004)</w:t>
          </w:r>
          <w:r w:rsidR="009D57C5" w:rsidRPr="009D56E6">
            <w:rPr>
              <w:rFonts w:ascii="Times New Roman" w:hAnsi="Times New Roman" w:cs="Times New Roman"/>
              <w:sz w:val="24"/>
              <w:szCs w:val="24"/>
            </w:rPr>
            <w:fldChar w:fldCharType="end"/>
          </w:r>
        </w:sdtContent>
      </w:sdt>
      <w:r w:rsidR="001E0051" w:rsidRPr="009D56E6">
        <w:rPr>
          <w:rFonts w:ascii="Times New Roman" w:hAnsi="Times New Roman" w:cs="Times New Roman"/>
          <w:sz w:val="24"/>
          <w:szCs w:val="24"/>
        </w:rPr>
        <w:t xml:space="preserve">. </w:t>
      </w:r>
    </w:p>
    <w:p w14:paraId="145F743B" w14:textId="20FA1EEE" w:rsidR="005C77DF" w:rsidRPr="009D56E6" w:rsidRDefault="005C77DF" w:rsidP="00113555">
      <w:pPr>
        <w:spacing w:line="480" w:lineRule="auto"/>
        <w:rPr>
          <w:rFonts w:ascii="Times New Roman" w:hAnsi="Times New Roman" w:cs="Times New Roman"/>
          <w:sz w:val="24"/>
          <w:szCs w:val="24"/>
        </w:rPr>
      </w:pPr>
      <w:r w:rsidRPr="009D56E6">
        <w:rPr>
          <w:rFonts w:ascii="Times New Roman" w:hAnsi="Times New Roman" w:cs="Times New Roman"/>
          <w:sz w:val="24"/>
          <w:szCs w:val="24"/>
        </w:rPr>
        <w:tab/>
        <w:t xml:space="preserve">It is understood that breastfeeding can lower </w:t>
      </w:r>
      <w:r w:rsidR="009A7583" w:rsidRPr="009D56E6">
        <w:rPr>
          <w:rFonts w:ascii="Times New Roman" w:hAnsi="Times New Roman" w:cs="Times New Roman"/>
          <w:sz w:val="24"/>
          <w:szCs w:val="24"/>
        </w:rPr>
        <w:t xml:space="preserve">the </w:t>
      </w:r>
      <w:r w:rsidRPr="009D56E6">
        <w:rPr>
          <w:rFonts w:ascii="Times New Roman" w:hAnsi="Times New Roman" w:cs="Times New Roman"/>
          <w:sz w:val="24"/>
          <w:szCs w:val="24"/>
        </w:rPr>
        <w:t>risk for breast cancer</w:t>
      </w:r>
      <w:sdt>
        <w:sdtPr>
          <w:rPr>
            <w:rFonts w:ascii="Times New Roman" w:hAnsi="Times New Roman" w:cs="Times New Roman"/>
            <w:sz w:val="24"/>
            <w:szCs w:val="24"/>
          </w:rPr>
          <w:id w:val="1967699415"/>
          <w:citation/>
        </w:sdtPr>
        <w:sdtEndPr/>
        <w:sdtContent>
          <w:r w:rsidRPr="009D56E6">
            <w:rPr>
              <w:rFonts w:ascii="Times New Roman" w:hAnsi="Times New Roman" w:cs="Times New Roman"/>
              <w:sz w:val="24"/>
              <w:szCs w:val="24"/>
            </w:rPr>
            <w:fldChar w:fldCharType="begin"/>
          </w:r>
          <w:r w:rsidR="009A7583" w:rsidRPr="009D56E6">
            <w:rPr>
              <w:rFonts w:ascii="Times New Roman" w:hAnsi="Times New Roman" w:cs="Times New Roman"/>
              <w:sz w:val="24"/>
              <w:szCs w:val="24"/>
            </w:rPr>
            <w:instrText xml:space="preserve">CITATION Bre12 \l 1033 </w:instrText>
          </w:r>
          <w:r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(Eidelman &amp; Schanler, 2012)</w:t>
          </w:r>
          <w:r w:rsidRPr="009D56E6">
            <w:rPr>
              <w:rFonts w:ascii="Times New Roman" w:hAnsi="Times New Roman" w:cs="Times New Roman"/>
              <w:sz w:val="24"/>
              <w:szCs w:val="24"/>
            </w:rPr>
            <w:fldChar w:fldCharType="end"/>
          </w:r>
        </w:sdtContent>
      </w:sdt>
      <w:r w:rsidRPr="009D56E6">
        <w:rPr>
          <w:rFonts w:ascii="Times New Roman" w:hAnsi="Times New Roman" w:cs="Times New Roman"/>
          <w:sz w:val="24"/>
          <w:szCs w:val="24"/>
        </w:rPr>
        <w:t xml:space="preserve">, however why that correlation exists is just beginning to be researched. Silanikove </w:t>
      </w:r>
      <w:r w:rsidR="009A7583" w:rsidRPr="009D56E6">
        <w:rPr>
          <w:rFonts w:ascii="Times New Roman" w:hAnsi="Times New Roman" w:cs="Times New Roman"/>
          <w:sz w:val="24"/>
          <w:szCs w:val="24"/>
        </w:rPr>
        <w:t>(20</w:t>
      </w:r>
      <w:r w:rsidR="00977814" w:rsidRPr="009D56E6">
        <w:rPr>
          <w:rFonts w:ascii="Times New Roman" w:hAnsi="Times New Roman" w:cs="Times New Roman"/>
          <w:sz w:val="24"/>
          <w:szCs w:val="24"/>
        </w:rPr>
        <w:t xml:space="preserve">14) </w:t>
      </w:r>
      <w:r w:rsidRPr="009D56E6">
        <w:rPr>
          <w:rFonts w:ascii="Times New Roman" w:hAnsi="Times New Roman" w:cs="Times New Roman"/>
          <w:sz w:val="24"/>
          <w:szCs w:val="24"/>
        </w:rPr>
        <w:t>found evidence that the way in which mother</w:t>
      </w:r>
      <w:r w:rsidR="00C8202F" w:rsidRPr="009D56E6">
        <w:rPr>
          <w:rFonts w:ascii="Times New Roman" w:hAnsi="Times New Roman" w:cs="Times New Roman"/>
          <w:sz w:val="24"/>
          <w:szCs w:val="24"/>
        </w:rPr>
        <w:t>s</w:t>
      </w:r>
      <w:r w:rsidRPr="009D56E6">
        <w:rPr>
          <w:rFonts w:ascii="Times New Roman" w:hAnsi="Times New Roman" w:cs="Times New Roman"/>
          <w:sz w:val="24"/>
          <w:szCs w:val="24"/>
        </w:rPr>
        <w:t xml:space="preserve"> wean is what reduces risk of breast cancer, and that when mothers abruptly wean it actually increases their risk.</w:t>
      </w:r>
      <w:r w:rsidR="00CC3355" w:rsidRPr="009D56E6">
        <w:rPr>
          <w:rFonts w:ascii="Times New Roman" w:hAnsi="Times New Roman" w:cs="Times New Roman"/>
          <w:sz w:val="24"/>
          <w:szCs w:val="24"/>
        </w:rPr>
        <w:t xml:space="preserve"> </w:t>
      </w:r>
      <w:r w:rsidR="00572848" w:rsidRPr="009D56E6">
        <w:rPr>
          <w:rFonts w:ascii="Times New Roman" w:hAnsi="Times New Roman" w:cs="Times New Roman"/>
          <w:sz w:val="24"/>
          <w:szCs w:val="24"/>
        </w:rPr>
        <w:t>Yet another benefit of extended breastfeeding is the effect on development of breathing patterns; those who were breastfed past 24 months show a clear correlation with correct development of breathing</w:t>
      </w:r>
      <w:sdt>
        <w:sdtPr>
          <w:rPr>
            <w:rFonts w:ascii="Times New Roman" w:hAnsi="Times New Roman" w:cs="Times New Roman"/>
            <w:sz w:val="24"/>
            <w:szCs w:val="24"/>
          </w:rPr>
          <w:id w:val="-149064669"/>
          <w:citation/>
        </w:sdtPr>
        <w:sdtEndPr/>
        <w:sdtContent>
          <w:r w:rsidR="00572848" w:rsidRPr="009D56E6">
            <w:rPr>
              <w:rFonts w:ascii="Times New Roman" w:hAnsi="Times New Roman" w:cs="Times New Roman"/>
              <w:sz w:val="24"/>
              <w:szCs w:val="24"/>
            </w:rPr>
            <w:fldChar w:fldCharType="begin"/>
          </w:r>
          <w:r w:rsidR="00572848" w:rsidRPr="009D56E6">
            <w:rPr>
              <w:rFonts w:ascii="Times New Roman" w:hAnsi="Times New Roman" w:cs="Times New Roman"/>
              <w:sz w:val="24"/>
              <w:szCs w:val="24"/>
            </w:rPr>
            <w:instrText xml:space="preserve"> CITATION Lim13 \l 1033 </w:instrText>
          </w:r>
          <w:r w:rsidR="00572848"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(Limeira, Aguiar, Bezerra, &amp; Camara, 2013)</w:t>
          </w:r>
          <w:r w:rsidR="00572848" w:rsidRPr="009D56E6">
            <w:rPr>
              <w:rFonts w:ascii="Times New Roman" w:hAnsi="Times New Roman" w:cs="Times New Roman"/>
              <w:sz w:val="24"/>
              <w:szCs w:val="24"/>
            </w:rPr>
            <w:fldChar w:fldCharType="end"/>
          </w:r>
        </w:sdtContent>
      </w:sdt>
      <w:r w:rsidR="00572848" w:rsidRPr="009D56E6">
        <w:rPr>
          <w:rFonts w:ascii="Times New Roman" w:hAnsi="Times New Roman" w:cs="Times New Roman"/>
          <w:sz w:val="24"/>
          <w:szCs w:val="24"/>
        </w:rPr>
        <w:t xml:space="preserve">. </w:t>
      </w:r>
      <w:r w:rsidR="00CC3355" w:rsidRPr="009D56E6">
        <w:rPr>
          <w:rFonts w:ascii="Times New Roman" w:hAnsi="Times New Roman" w:cs="Times New Roman"/>
          <w:sz w:val="24"/>
          <w:szCs w:val="24"/>
        </w:rPr>
        <w:t>There is also evidence that supports the idea that breastmilk itself contains analgesic properties</w:t>
      </w:r>
      <w:sdt>
        <w:sdtPr>
          <w:rPr>
            <w:rFonts w:ascii="Times New Roman" w:hAnsi="Times New Roman" w:cs="Times New Roman"/>
            <w:sz w:val="24"/>
            <w:szCs w:val="24"/>
          </w:rPr>
          <w:id w:val="1661650850"/>
          <w:citation/>
        </w:sdtPr>
        <w:sdtEndPr/>
        <w:sdtContent>
          <w:r w:rsidR="00CC3355" w:rsidRPr="009D56E6">
            <w:rPr>
              <w:rFonts w:ascii="Times New Roman" w:hAnsi="Times New Roman" w:cs="Times New Roman"/>
              <w:sz w:val="24"/>
              <w:szCs w:val="24"/>
            </w:rPr>
            <w:fldChar w:fldCharType="begin"/>
          </w:r>
          <w:r w:rsidR="00CC3355" w:rsidRPr="009D56E6">
            <w:rPr>
              <w:rFonts w:ascii="Times New Roman" w:hAnsi="Times New Roman" w:cs="Times New Roman"/>
              <w:sz w:val="24"/>
              <w:szCs w:val="24"/>
            </w:rPr>
            <w:instrText xml:space="preserve"> CITATION Upa04 \l 1033 </w:instrText>
          </w:r>
          <w:r w:rsidR="00CC3355"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 (Upadhyay, et al., 2004)</w:t>
          </w:r>
          <w:r w:rsidR="00CC3355" w:rsidRPr="009D56E6">
            <w:rPr>
              <w:rFonts w:ascii="Times New Roman" w:hAnsi="Times New Roman" w:cs="Times New Roman"/>
              <w:sz w:val="24"/>
              <w:szCs w:val="24"/>
            </w:rPr>
            <w:fldChar w:fldCharType="end"/>
          </w:r>
        </w:sdtContent>
      </w:sdt>
      <w:r w:rsidR="00CC3355" w:rsidRPr="009D56E6">
        <w:rPr>
          <w:rFonts w:ascii="Times New Roman" w:hAnsi="Times New Roman" w:cs="Times New Roman"/>
          <w:sz w:val="24"/>
          <w:szCs w:val="24"/>
        </w:rPr>
        <w:t>. What better to treat toddler bumps and slips than the most readily available pain reliever</w:t>
      </w:r>
      <w:r w:rsidR="00B87E45">
        <w:rPr>
          <w:rFonts w:ascii="Times New Roman" w:hAnsi="Times New Roman" w:cs="Times New Roman"/>
          <w:sz w:val="24"/>
          <w:szCs w:val="24"/>
        </w:rPr>
        <w:t>? There i</w:t>
      </w:r>
      <w:r w:rsidR="00CC3355" w:rsidRPr="009D56E6">
        <w:rPr>
          <w:rFonts w:ascii="Times New Roman" w:hAnsi="Times New Roman" w:cs="Times New Roman"/>
          <w:sz w:val="24"/>
          <w:szCs w:val="24"/>
        </w:rPr>
        <w:t>s something keeping mothers from con</w:t>
      </w:r>
      <w:r w:rsidR="00B87E45">
        <w:rPr>
          <w:rFonts w:ascii="Times New Roman" w:hAnsi="Times New Roman" w:cs="Times New Roman"/>
          <w:sz w:val="24"/>
          <w:szCs w:val="24"/>
        </w:rPr>
        <w:t>tinuing to breastfeed past what i</w:t>
      </w:r>
      <w:r w:rsidR="00CC3355" w:rsidRPr="009D56E6">
        <w:rPr>
          <w:rFonts w:ascii="Times New Roman" w:hAnsi="Times New Roman" w:cs="Times New Roman"/>
          <w:sz w:val="24"/>
          <w:szCs w:val="24"/>
        </w:rPr>
        <w:t>s deemed societally “normal”.</w:t>
      </w:r>
    </w:p>
    <w:p w14:paraId="2CFABF9F" w14:textId="1BD834AB" w:rsidR="006B744C" w:rsidRPr="009D56E6" w:rsidRDefault="009D57C5" w:rsidP="00113555">
      <w:pPr>
        <w:spacing w:line="480" w:lineRule="auto"/>
        <w:rPr>
          <w:rFonts w:ascii="Times New Roman" w:hAnsi="Times New Roman" w:cs="Times New Roman"/>
          <w:sz w:val="24"/>
          <w:szCs w:val="24"/>
        </w:rPr>
      </w:pPr>
      <w:r w:rsidRPr="009D56E6">
        <w:rPr>
          <w:rFonts w:ascii="Times New Roman" w:hAnsi="Times New Roman" w:cs="Times New Roman"/>
          <w:sz w:val="24"/>
          <w:szCs w:val="24"/>
        </w:rPr>
        <w:tab/>
        <w:t>The disparity between the known benefits of extended breastfeeding</w:t>
      </w:r>
      <w:r w:rsidR="001E0051" w:rsidRPr="009D56E6">
        <w:rPr>
          <w:rFonts w:ascii="Times New Roman" w:hAnsi="Times New Roman" w:cs="Times New Roman"/>
          <w:sz w:val="24"/>
          <w:szCs w:val="24"/>
        </w:rPr>
        <w:t xml:space="preserve"> and the age at which most mothers wean is not something that should continue to be overlooked. </w:t>
      </w:r>
      <w:r w:rsidR="00FB2045" w:rsidRPr="009D56E6">
        <w:rPr>
          <w:rFonts w:ascii="Times New Roman" w:hAnsi="Times New Roman" w:cs="Times New Roman"/>
          <w:sz w:val="24"/>
          <w:szCs w:val="24"/>
        </w:rPr>
        <w:t xml:space="preserve">Pediatricians can </w:t>
      </w:r>
      <w:r w:rsidR="00FB2045" w:rsidRPr="009D56E6">
        <w:rPr>
          <w:rFonts w:ascii="Times New Roman" w:hAnsi="Times New Roman" w:cs="Times New Roman"/>
          <w:sz w:val="24"/>
          <w:szCs w:val="24"/>
        </w:rPr>
        <w:lastRenderedPageBreak/>
        <w:t xml:space="preserve">even be at fault, </w:t>
      </w:r>
      <w:r w:rsidR="00B87E45">
        <w:rPr>
          <w:rFonts w:ascii="Times New Roman" w:hAnsi="Times New Roman" w:cs="Times New Roman"/>
          <w:sz w:val="24"/>
          <w:szCs w:val="24"/>
        </w:rPr>
        <w:t>often when there i</w:t>
      </w:r>
      <w:r w:rsidR="00C8202F" w:rsidRPr="009D56E6">
        <w:rPr>
          <w:rFonts w:ascii="Times New Roman" w:hAnsi="Times New Roman" w:cs="Times New Roman"/>
          <w:sz w:val="24"/>
          <w:szCs w:val="24"/>
        </w:rPr>
        <w:t xml:space="preserve">s even the slightest bump in nursing, pediatricians recommend supplementing with formula, rather than providing support to the breastfeeding relationship, and supplementation often leads to early weaning </w:t>
      </w:r>
      <w:sdt>
        <w:sdtPr>
          <w:rPr>
            <w:rFonts w:ascii="Times New Roman" w:hAnsi="Times New Roman" w:cs="Times New Roman"/>
            <w:sz w:val="24"/>
            <w:szCs w:val="24"/>
          </w:rPr>
          <w:id w:val="1119036104"/>
          <w:citation/>
        </w:sdtPr>
        <w:sdtEndPr/>
        <w:sdtContent>
          <w:r w:rsidR="00FB2045" w:rsidRPr="009D56E6">
            <w:rPr>
              <w:rFonts w:ascii="Times New Roman" w:hAnsi="Times New Roman" w:cs="Times New Roman"/>
              <w:sz w:val="24"/>
              <w:szCs w:val="24"/>
            </w:rPr>
            <w:fldChar w:fldCharType="begin"/>
          </w:r>
          <w:r w:rsidR="00FB2045" w:rsidRPr="009D56E6">
            <w:rPr>
              <w:rFonts w:ascii="Times New Roman" w:hAnsi="Times New Roman" w:cs="Times New Roman"/>
              <w:sz w:val="24"/>
              <w:szCs w:val="24"/>
            </w:rPr>
            <w:instrText xml:space="preserve"> CITATION Mor03 \l 1033 </w:instrText>
          </w:r>
          <w:r w:rsidR="00FB2045"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(Morton, 2003)</w:t>
          </w:r>
          <w:r w:rsidR="00FB2045" w:rsidRPr="009D56E6">
            <w:rPr>
              <w:rFonts w:ascii="Times New Roman" w:hAnsi="Times New Roman" w:cs="Times New Roman"/>
              <w:sz w:val="24"/>
              <w:szCs w:val="24"/>
            </w:rPr>
            <w:fldChar w:fldCharType="end"/>
          </w:r>
        </w:sdtContent>
      </w:sdt>
      <w:r w:rsidR="00C8202F" w:rsidRPr="009D56E6">
        <w:rPr>
          <w:rFonts w:ascii="Times New Roman" w:hAnsi="Times New Roman" w:cs="Times New Roman"/>
          <w:sz w:val="24"/>
          <w:szCs w:val="24"/>
        </w:rPr>
        <w:t>.</w:t>
      </w:r>
      <w:r w:rsidR="00FB2045" w:rsidRPr="009D56E6">
        <w:rPr>
          <w:rFonts w:ascii="Times New Roman" w:hAnsi="Times New Roman" w:cs="Times New Roman"/>
          <w:sz w:val="24"/>
          <w:szCs w:val="24"/>
        </w:rPr>
        <w:t xml:space="preserve"> </w:t>
      </w:r>
      <w:r w:rsidR="005C77DF" w:rsidRPr="009D56E6">
        <w:rPr>
          <w:rFonts w:ascii="Times New Roman" w:hAnsi="Times New Roman" w:cs="Times New Roman"/>
          <w:sz w:val="24"/>
          <w:szCs w:val="24"/>
        </w:rPr>
        <w:t xml:space="preserve">Socially, there is pressure on mothers to wean before their child is old enough to remember, or old enough to “ask”; and should mothers continue to nurse past a year, it should be done so privately and secretly, leaving most mothers shamed and without support </w:t>
      </w:r>
      <w:sdt>
        <w:sdtPr>
          <w:rPr>
            <w:rFonts w:ascii="Times New Roman" w:hAnsi="Times New Roman" w:cs="Times New Roman"/>
            <w:sz w:val="24"/>
            <w:szCs w:val="24"/>
          </w:rPr>
          <w:id w:val="1620101439"/>
          <w:citation/>
        </w:sdtPr>
        <w:sdtEndPr/>
        <w:sdtContent>
          <w:r w:rsidR="005C77DF" w:rsidRPr="009D56E6">
            <w:rPr>
              <w:rFonts w:ascii="Times New Roman" w:hAnsi="Times New Roman" w:cs="Times New Roman"/>
              <w:sz w:val="24"/>
              <w:szCs w:val="24"/>
            </w:rPr>
            <w:fldChar w:fldCharType="begin"/>
          </w:r>
          <w:r w:rsidR="005C77DF" w:rsidRPr="009D56E6">
            <w:rPr>
              <w:rFonts w:ascii="Times New Roman" w:hAnsi="Times New Roman" w:cs="Times New Roman"/>
              <w:sz w:val="24"/>
              <w:szCs w:val="24"/>
            </w:rPr>
            <w:instrText xml:space="preserve"> CITATION Ste11 \l 1033 </w:instrText>
          </w:r>
          <w:r w:rsidR="005C77DF"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(Stearns, 2011)</w:t>
          </w:r>
          <w:r w:rsidR="005C77DF" w:rsidRPr="009D56E6">
            <w:rPr>
              <w:rFonts w:ascii="Times New Roman" w:hAnsi="Times New Roman" w:cs="Times New Roman"/>
              <w:sz w:val="24"/>
              <w:szCs w:val="24"/>
            </w:rPr>
            <w:fldChar w:fldCharType="end"/>
          </w:r>
        </w:sdtContent>
      </w:sdt>
      <w:r w:rsidR="005C77DF" w:rsidRPr="009D56E6">
        <w:rPr>
          <w:rFonts w:ascii="Times New Roman" w:hAnsi="Times New Roman" w:cs="Times New Roman"/>
          <w:sz w:val="24"/>
          <w:szCs w:val="24"/>
        </w:rPr>
        <w:t xml:space="preserve">. </w:t>
      </w:r>
      <w:r w:rsidR="00CC3355" w:rsidRPr="009D56E6">
        <w:rPr>
          <w:rFonts w:ascii="Times New Roman" w:hAnsi="Times New Roman" w:cs="Times New Roman"/>
          <w:sz w:val="24"/>
          <w:szCs w:val="24"/>
        </w:rPr>
        <w:t xml:space="preserve">Stearns </w:t>
      </w:r>
      <w:r w:rsidR="00977814" w:rsidRPr="009D56E6">
        <w:rPr>
          <w:rFonts w:ascii="Times New Roman" w:hAnsi="Times New Roman" w:cs="Times New Roman"/>
          <w:sz w:val="24"/>
          <w:szCs w:val="24"/>
        </w:rPr>
        <w:t xml:space="preserve">(2011) </w:t>
      </w:r>
      <w:r w:rsidR="00CC3355" w:rsidRPr="009D56E6">
        <w:rPr>
          <w:rFonts w:ascii="Times New Roman" w:hAnsi="Times New Roman" w:cs="Times New Roman"/>
          <w:sz w:val="24"/>
          <w:szCs w:val="24"/>
        </w:rPr>
        <w:t xml:space="preserve">also calls for further education, further research, and a societal shift in the way Americans view extended breastfeeding. Mothers should not be shamed for </w:t>
      </w:r>
      <w:r w:rsidR="00284516" w:rsidRPr="009D56E6">
        <w:rPr>
          <w:rFonts w:ascii="Times New Roman" w:hAnsi="Times New Roman" w:cs="Times New Roman"/>
          <w:sz w:val="24"/>
          <w:szCs w:val="24"/>
        </w:rPr>
        <w:t xml:space="preserve">continuing a practice with so many evident </w:t>
      </w:r>
      <w:r w:rsidR="00FB2045" w:rsidRPr="009D56E6">
        <w:rPr>
          <w:rFonts w:ascii="Times New Roman" w:hAnsi="Times New Roman" w:cs="Times New Roman"/>
          <w:sz w:val="24"/>
          <w:szCs w:val="24"/>
        </w:rPr>
        <w:t>benefits.</w:t>
      </w:r>
      <w:r w:rsidR="00416B4D" w:rsidRPr="009D56E6">
        <w:rPr>
          <w:rFonts w:ascii="Times New Roman" w:hAnsi="Times New Roman" w:cs="Times New Roman"/>
          <w:sz w:val="24"/>
          <w:szCs w:val="24"/>
        </w:rPr>
        <w:t xml:space="preserve"> This review highlights the important nutritional and emotional benefits of breastfeeding past twelve months, and examines issues that prevent mothers from being able to provide those benefits.</w:t>
      </w:r>
    </w:p>
    <w:p w14:paraId="2A95F57A" w14:textId="77777777" w:rsidR="004E082E" w:rsidRPr="009D56E6" w:rsidRDefault="004E082E" w:rsidP="004E082E">
      <w:pPr>
        <w:spacing w:line="480" w:lineRule="auto"/>
        <w:jc w:val="center"/>
        <w:rPr>
          <w:rFonts w:ascii="Times New Roman" w:hAnsi="Times New Roman" w:cs="Times New Roman"/>
          <w:b/>
          <w:sz w:val="24"/>
          <w:szCs w:val="24"/>
        </w:rPr>
      </w:pPr>
      <w:r w:rsidRPr="009D56E6">
        <w:rPr>
          <w:rFonts w:ascii="Times New Roman" w:hAnsi="Times New Roman" w:cs="Times New Roman"/>
          <w:b/>
          <w:sz w:val="24"/>
          <w:szCs w:val="24"/>
        </w:rPr>
        <w:t>Theoretical Framework</w:t>
      </w:r>
    </w:p>
    <w:p w14:paraId="55F7246F" w14:textId="77777777" w:rsidR="009F19EA" w:rsidRPr="009D56E6" w:rsidRDefault="009F19EA" w:rsidP="00113555">
      <w:pPr>
        <w:spacing w:line="480" w:lineRule="auto"/>
        <w:rPr>
          <w:rFonts w:ascii="Times New Roman" w:hAnsi="Times New Roman" w:cs="Times New Roman"/>
          <w:sz w:val="24"/>
          <w:szCs w:val="24"/>
        </w:rPr>
      </w:pPr>
      <w:r w:rsidRPr="009D56E6">
        <w:rPr>
          <w:rFonts w:ascii="Times New Roman" w:hAnsi="Times New Roman" w:cs="Times New Roman"/>
          <w:sz w:val="24"/>
          <w:szCs w:val="24"/>
        </w:rPr>
        <w:tab/>
        <w:t xml:space="preserve">This disproportion between </w:t>
      </w:r>
      <w:r w:rsidR="004E082E" w:rsidRPr="009D56E6">
        <w:rPr>
          <w:rFonts w:ascii="Times New Roman" w:hAnsi="Times New Roman" w:cs="Times New Roman"/>
          <w:sz w:val="24"/>
          <w:szCs w:val="24"/>
        </w:rPr>
        <w:t>benefits associated with long term breastfeeding and the small percentage of women who actually choose to do so, posits need for closer examination. While there may be a plethora of theories in the field of family development from which to choose, social exchange theory seems particularly well suited for the task.</w:t>
      </w:r>
      <w:r w:rsidR="000F4AD6" w:rsidRPr="009D56E6">
        <w:rPr>
          <w:rFonts w:ascii="Times New Roman" w:hAnsi="Times New Roman" w:cs="Times New Roman"/>
          <w:sz w:val="24"/>
          <w:szCs w:val="24"/>
        </w:rPr>
        <w:t xml:space="preserve"> Smith &amp; Hamon (2012) identify four basic assumptions of social exchange theory which can serve to highlight how this theory provides a good working framework for the research presented above. </w:t>
      </w:r>
    </w:p>
    <w:p w14:paraId="053D8B5F" w14:textId="77777777" w:rsidR="00B51746" w:rsidRPr="009D56E6" w:rsidRDefault="000F4AD6" w:rsidP="00113555">
      <w:pPr>
        <w:spacing w:line="480" w:lineRule="auto"/>
        <w:rPr>
          <w:rFonts w:ascii="Times New Roman" w:hAnsi="Times New Roman" w:cs="Times New Roman"/>
          <w:sz w:val="24"/>
          <w:szCs w:val="24"/>
        </w:rPr>
      </w:pPr>
      <w:r w:rsidRPr="009D56E6">
        <w:rPr>
          <w:rFonts w:ascii="Times New Roman" w:hAnsi="Times New Roman" w:cs="Times New Roman"/>
          <w:sz w:val="24"/>
          <w:szCs w:val="24"/>
        </w:rPr>
        <w:tab/>
        <w:t xml:space="preserve">This first basic assumption is that of self-interested motivation </w:t>
      </w:r>
      <w:sdt>
        <w:sdtPr>
          <w:rPr>
            <w:rFonts w:ascii="Times New Roman" w:hAnsi="Times New Roman" w:cs="Times New Roman"/>
            <w:sz w:val="24"/>
            <w:szCs w:val="24"/>
          </w:rPr>
          <w:id w:val="-1718579378"/>
          <w:citation/>
        </w:sdtPr>
        <w:sdtEndPr/>
        <w:sdtContent>
          <w:r w:rsidRPr="009D56E6">
            <w:rPr>
              <w:rFonts w:ascii="Times New Roman" w:hAnsi="Times New Roman" w:cs="Times New Roman"/>
              <w:sz w:val="24"/>
              <w:szCs w:val="24"/>
            </w:rPr>
            <w:fldChar w:fldCharType="begin"/>
          </w:r>
          <w:r w:rsidRPr="009D56E6">
            <w:rPr>
              <w:rFonts w:ascii="Times New Roman" w:hAnsi="Times New Roman" w:cs="Times New Roman"/>
              <w:sz w:val="24"/>
              <w:szCs w:val="24"/>
            </w:rPr>
            <w:instrText xml:space="preserve"> CITATION Smi12 \l 1033 </w:instrText>
          </w:r>
          <w:r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(Smith &amp; Hamon, 2012)</w:t>
          </w:r>
          <w:r w:rsidRPr="009D56E6">
            <w:rPr>
              <w:rFonts w:ascii="Times New Roman" w:hAnsi="Times New Roman" w:cs="Times New Roman"/>
              <w:sz w:val="24"/>
              <w:szCs w:val="24"/>
            </w:rPr>
            <w:fldChar w:fldCharType="end"/>
          </w:r>
        </w:sdtContent>
      </w:sdt>
      <w:r w:rsidRPr="009D56E6">
        <w:rPr>
          <w:rFonts w:ascii="Times New Roman" w:hAnsi="Times New Roman" w:cs="Times New Roman"/>
          <w:sz w:val="24"/>
          <w:szCs w:val="24"/>
        </w:rPr>
        <w:t>. Human behavior is motivated by what will bring the most posit</w:t>
      </w:r>
      <w:r w:rsidR="00B51746" w:rsidRPr="009D56E6">
        <w:rPr>
          <w:rFonts w:ascii="Times New Roman" w:hAnsi="Times New Roman" w:cs="Times New Roman"/>
          <w:sz w:val="24"/>
          <w:szCs w:val="24"/>
        </w:rPr>
        <w:t>ive benefit to the individual, or in this case, to the family. When examining the benefits of breastfeeding, e</w:t>
      </w:r>
      <w:r w:rsidR="00AA577A" w:rsidRPr="009D56E6">
        <w:rPr>
          <w:rFonts w:ascii="Times New Roman" w:hAnsi="Times New Roman" w:cs="Times New Roman"/>
          <w:sz w:val="24"/>
          <w:szCs w:val="24"/>
        </w:rPr>
        <w:t xml:space="preserve">specially past one year of age, mothers have to weigh the benefits for their children against the benefits and costs for themselves. Social pressure to wean, inconvenience of breastfeeding, embarrassment, or </w:t>
      </w:r>
      <w:r w:rsidR="00AA577A" w:rsidRPr="009D56E6">
        <w:rPr>
          <w:rFonts w:ascii="Times New Roman" w:hAnsi="Times New Roman" w:cs="Times New Roman"/>
          <w:sz w:val="24"/>
          <w:szCs w:val="24"/>
        </w:rPr>
        <w:lastRenderedPageBreak/>
        <w:t xml:space="preserve">appearing to be “weak” are all reasons that push mothers not to continue breastfeeding to full term of two years of age </w:t>
      </w:r>
      <w:sdt>
        <w:sdtPr>
          <w:rPr>
            <w:rFonts w:ascii="Times New Roman" w:hAnsi="Times New Roman" w:cs="Times New Roman"/>
            <w:sz w:val="24"/>
            <w:szCs w:val="24"/>
          </w:rPr>
          <w:id w:val="-1907987831"/>
          <w:citation/>
        </w:sdtPr>
        <w:sdtEndPr/>
        <w:sdtContent>
          <w:r w:rsidR="00AA577A" w:rsidRPr="009D56E6">
            <w:rPr>
              <w:rFonts w:ascii="Times New Roman" w:hAnsi="Times New Roman" w:cs="Times New Roman"/>
              <w:sz w:val="24"/>
              <w:szCs w:val="24"/>
            </w:rPr>
            <w:fldChar w:fldCharType="begin"/>
          </w:r>
          <w:r w:rsidR="00AA577A" w:rsidRPr="009D56E6">
            <w:rPr>
              <w:rFonts w:ascii="Times New Roman" w:hAnsi="Times New Roman" w:cs="Times New Roman"/>
              <w:sz w:val="24"/>
              <w:szCs w:val="24"/>
            </w:rPr>
            <w:instrText xml:space="preserve"> CITATION Ste11 \l 1033 </w:instrText>
          </w:r>
          <w:r w:rsidR="00AA577A"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(Stearns, 2011)</w:t>
          </w:r>
          <w:r w:rsidR="00AA577A" w:rsidRPr="009D56E6">
            <w:rPr>
              <w:rFonts w:ascii="Times New Roman" w:hAnsi="Times New Roman" w:cs="Times New Roman"/>
              <w:sz w:val="24"/>
              <w:szCs w:val="24"/>
            </w:rPr>
            <w:fldChar w:fldCharType="end"/>
          </w:r>
        </w:sdtContent>
      </w:sdt>
      <w:r w:rsidR="00AA577A" w:rsidRPr="009D56E6">
        <w:rPr>
          <w:rFonts w:ascii="Times New Roman" w:hAnsi="Times New Roman" w:cs="Times New Roman"/>
          <w:sz w:val="24"/>
          <w:szCs w:val="24"/>
        </w:rPr>
        <w:t xml:space="preserve">. When mothers decide that the cost of continued nursing does not outweigh the benefits their child will reap, the breastfeeding relationship ends. </w:t>
      </w:r>
    </w:p>
    <w:p w14:paraId="25187535" w14:textId="77777777" w:rsidR="004922E7" w:rsidRPr="009D56E6" w:rsidRDefault="000F4AD6" w:rsidP="004922E7">
      <w:pPr>
        <w:spacing w:line="480" w:lineRule="auto"/>
        <w:ind w:firstLine="720"/>
        <w:rPr>
          <w:rFonts w:ascii="Times New Roman" w:hAnsi="Times New Roman" w:cs="Times New Roman"/>
          <w:sz w:val="24"/>
          <w:szCs w:val="24"/>
        </w:rPr>
      </w:pPr>
      <w:r w:rsidRPr="009D56E6">
        <w:rPr>
          <w:rFonts w:ascii="Times New Roman" w:hAnsi="Times New Roman" w:cs="Times New Roman"/>
          <w:sz w:val="24"/>
          <w:szCs w:val="24"/>
        </w:rPr>
        <w:t xml:space="preserve">The second </w:t>
      </w:r>
      <w:r w:rsidR="00D0123B" w:rsidRPr="009D56E6">
        <w:rPr>
          <w:rFonts w:ascii="Times New Roman" w:hAnsi="Times New Roman" w:cs="Times New Roman"/>
          <w:sz w:val="24"/>
          <w:szCs w:val="24"/>
        </w:rPr>
        <w:t>basic assumption Smith and Hamon</w:t>
      </w:r>
      <w:r w:rsidR="006D284F" w:rsidRPr="009D56E6">
        <w:rPr>
          <w:rFonts w:ascii="Times New Roman" w:hAnsi="Times New Roman" w:cs="Times New Roman"/>
          <w:sz w:val="24"/>
          <w:szCs w:val="24"/>
        </w:rPr>
        <w:t xml:space="preserve"> (2012)</w:t>
      </w:r>
      <w:r w:rsidR="00D0123B" w:rsidRPr="009D56E6">
        <w:rPr>
          <w:rFonts w:ascii="Times New Roman" w:hAnsi="Times New Roman" w:cs="Times New Roman"/>
          <w:sz w:val="24"/>
          <w:szCs w:val="24"/>
        </w:rPr>
        <w:t xml:space="preserve"> discuss is that individuals are constrained by their choices. This assumption states that as humans make a choice, the limitations of outcomes are set. If one chose to go to an ice cream parlor, </w:t>
      </w:r>
      <w:r w:rsidR="00C41CBF" w:rsidRPr="009D56E6">
        <w:rPr>
          <w:rFonts w:ascii="Times New Roman" w:hAnsi="Times New Roman" w:cs="Times New Roman"/>
          <w:sz w:val="24"/>
          <w:szCs w:val="24"/>
        </w:rPr>
        <w:t>tacos</w:t>
      </w:r>
      <w:r w:rsidR="00D0123B" w:rsidRPr="009D56E6">
        <w:rPr>
          <w:rFonts w:ascii="Times New Roman" w:hAnsi="Times New Roman" w:cs="Times New Roman"/>
          <w:sz w:val="24"/>
          <w:szCs w:val="24"/>
        </w:rPr>
        <w:t xml:space="preserve"> would probably not be an option; just as humans make life and family choices, options outside the prevue of those choices</w:t>
      </w:r>
      <w:r w:rsidR="00B51746" w:rsidRPr="009D56E6">
        <w:rPr>
          <w:rFonts w:ascii="Times New Roman" w:hAnsi="Times New Roman" w:cs="Times New Roman"/>
          <w:sz w:val="24"/>
          <w:szCs w:val="24"/>
        </w:rPr>
        <w:t xml:space="preserve"> disappear. Social exchange theory posits that humans make choices with the most beneficial outcomes- knowing that each choice has a limited outcome. </w:t>
      </w:r>
      <w:r w:rsidR="00AA577A" w:rsidRPr="009D56E6">
        <w:rPr>
          <w:rFonts w:ascii="Times New Roman" w:hAnsi="Times New Roman" w:cs="Times New Roman"/>
          <w:sz w:val="24"/>
          <w:szCs w:val="24"/>
        </w:rPr>
        <w:t xml:space="preserve">As breastfeeding mothers are facing the decision of when to wean, </w:t>
      </w:r>
      <w:r w:rsidR="004922E7" w:rsidRPr="009D56E6">
        <w:rPr>
          <w:rFonts w:ascii="Times New Roman" w:hAnsi="Times New Roman" w:cs="Times New Roman"/>
          <w:sz w:val="24"/>
          <w:szCs w:val="24"/>
        </w:rPr>
        <w:t>the reality of their constraining choices is evident.</w:t>
      </w:r>
    </w:p>
    <w:p w14:paraId="365546D9" w14:textId="53776504" w:rsidR="00D779FB" w:rsidRPr="009D56E6" w:rsidRDefault="00B51746" w:rsidP="004922E7">
      <w:pPr>
        <w:spacing w:line="480" w:lineRule="auto"/>
        <w:ind w:firstLine="720"/>
        <w:rPr>
          <w:rFonts w:ascii="Times New Roman" w:hAnsi="Times New Roman" w:cs="Times New Roman"/>
          <w:sz w:val="24"/>
          <w:szCs w:val="24"/>
        </w:rPr>
      </w:pPr>
      <w:r w:rsidRPr="009D56E6">
        <w:rPr>
          <w:rFonts w:ascii="Times New Roman" w:hAnsi="Times New Roman" w:cs="Times New Roman"/>
          <w:sz w:val="24"/>
          <w:szCs w:val="24"/>
        </w:rPr>
        <w:t xml:space="preserve">The third assumption Smith and Hamon </w:t>
      </w:r>
      <w:r w:rsidR="006D284F" w:rsidRPr="009D56E6">
        <w:rPr>
          <w:rFonts w:ascii="Times New Roman" w:hAnsi="Times New Roman" w:cs="Times New Roman"/>
          <w:sz w:val="24"/>
          <w:szCs w:val="24"/>
        </w:rPr>
        <w:t xml:space="preserve">(2012) </w:t>
      </w:r>
      <w:r w:rsidRPr="009D56E6">
        <w:rPr>
          <w:rFonts w:ascii="Times New Roman" w:hAnsi="Times New Roman" w:cs="Times New Roman"/>
          <w:sz w:val="24"/>
          <w:szCs w:val="24"/>
        </w:rPr>
        <w:t xml:space="preserve">discuss is that humans are rational beings. </w:t>
      </w:r>
      <w:r w:rsidR="004922E7" w:rsidRPr="009D56E6">
        <w:rPr>
          <w:rFonts w:ascii="Times New Roman" w:hAnsi="Times New Roman" w:cs="Times New Roman"/>
          <w:sz w:val="24"/>
          <w:szCs w:val="24"/>
        </w:rPr>
        <w:t>Social exchange theory suggests that humans can weigh and measure benefits and costs rationally and choose that which will bring the most benefit with the least cost. However</w:t>
      </w:r>
      <w:r w:rsidR="00C41CBF" w:rsidRPr="009D56E6">
        <w:rPr>
          <w:rFonts w:ascii="Times New Roman" w:hAnsi="Times New Roman" w:cs="Times New Roman"/>
          <w:sz w:val="24"/>
          <w:szCs w:val="24"/>
        </w:rPr>
        <w:t>,</w:t>
      </w:r>
      <w:r w:rsidR="004922E7" w:rsidRPr="009D56E6">
        <w:rPr>
          <w:rFonts w:ascii="Times New Roman" w:hAnsi="Times New Roman" w:cs="Times New Roman"/>
          <w:sz w:val="24"/>
          <w:szCs w:val="24"/>
        </w:rPr>
        <w:t xml:space="preserve"> this may not always be the case. Fear of the unknown, social pressure, </w:t>
      </w:r>
      <w:r w:rsidR="00B50266" w:rsidRPr="009D56E6">
        <w:rPr>
          <w:rFonts w:ascii="Times New Roman" w:hAnsi="Times New Roman" w:cs="Times New Roman"/>
          <w:sz w:val="24"/>
          <w:szCs w:val="24"/>
        </w:rPr>
        <w:t xml:space="preserve">inconvenience, </w:t>
      </w:r>
      <w:r w:rsidR="004922E7" w:rsidRPr="009D56E6">
        <w:rPr>
          <w:rFonts w:ascii="Times New Roman" w:hAnsi="Times New Roman" w:cs="Times New Roman"/>
          <w:sz w:val="24"/>
          <w:szCs w:val="24"/>
        </w:rPr>
        <w:t xml:space="preserve">and other anxieties </w:t>
      </w:r>
      <w:r w:rsidR="00B50266" w:rsidRPr="009D56E6">
        <w:rPr>
          <w:rFonts w:ascii="Times New Roman" w:hAnsi="Times New Roman" w:cs="Times New Roman"/>
          <w:sz w:val="24"/>
          <w:szCs w:val="24"/>
        </w:rPr>
        <w:t xml:space="preserve">or hassles </w:t>
      </w:r>
      <w:r w:rsidR="004922E7" w:rsidRPr="009D56E6">
        <w:rPr>
          <w:rFonts w:ascii="Times New Roman" w:hAnsi="Times New Roman" w:cs="Times New Roman"/>
          <w:sz w:val="24"/>
          <w:szCs w:val="24"/>
        </w:rPr>
        <w:t>can hinder mothers from continuing to breastfeed</w:t>
      </w:r>
      <w:r w:rsidR="00B87E45">
        <w:rPr>
          <w:rFonts w:ascii="Times New Roman" w:hAnsi="Times New Roman" w:cs="Times New Roman"/>
          <w:sz w:val="24"/>
          <w:szCs w:val="24"/>
        </w:rPr>
        <w:t xml:space="preserve"> regardless of the fact that it i</w:t>
      </w:r>
      <w:r w:rsidR="004922E7" w:rsidRPr="009D56E6">
        <w:rPr>
          <w:rFonts w:ascii="Times New Roman" w:hAnsi="Times New Roman" w:cs="Times New Roman"/>
          <w:sz w:val="24"/>
          <w:szCs w:val="24"/>
        </w:rPr>
        <w:t>s most beneficial for their child. Mothers, and parents in general, often have to decide between what is most beneficial to themselves and what is most beneficial to their children, and have to weigh the costs and benefits of each. Some parents might always choose what is best for their children, which is not ideal, and some might never choose what is most beneficia</w:t>
      </w:r>
      <w:r w:rsidR="00B87E45">
        <w:rPr>
          <w:rFonts w:ascii="Times New Roman" w:hAnsi="Times New Roman" w:cs="Times New Roman"/>
          <w:sz w:val="24"/>
          <w:szCs w:val="24"/>
        </w:rPr>
        <w:t>l for their children, which is no</w:t>
      </w:r>
      <w:r w:rsidR="004922E7" w:rsidRPr="009D56E6">
        <w:rPr>
          <w:rFonts w:ascii="Times New Roman" w:hAnsi="Times New Roman" w:cs="Times New Roman"/>
          <w:sz w:val="24"/>
          <w:szCs w:val="24"/>
        </w:rPr>
        <w:t xml:space="preserve">t ideal either. </w:t>
      </w:r>
      <w:r w:rsidR="006D284F" w:rsidRPr="009D56E6">
        <w:rPr>
          <w:rFonts w:ascii="Times New Roman" w:hAnsi="Times New Roman" w:cs="Times New Roman"/>
          <w:sz w:val="24"/>
          <w:szCs w:val="24"/>
        </w:rPr>
        <w:t>The third assumption of implied rationality suggests that paren</w:t>
      </w:r>
      <w:r w:rsidR="00B50266" w:rsidRPr="009D56E6">
        <w:rPr>
          <w:rFonts w:ascii="Times New Roman" w:hAnsi="Times New Roman" w:cs="Times New Roman"/>
          <w:sz w:val="24"/>
          <w:szCs w:val="24"/>
        </w:rPr>
        <w:t>ts are able to rationally weigh</w:t>
      </w:r>
      <w:r w:rsidR="006D284F" w:rsidRPr="009D56E6">
        <w:rPr>
          <w:rFonts w:ascii="Times New Roman" w:hAnsi="Times New Roman" w:cs="Times New Roman"/>
          <w:sz w:val="24"/>
          <w:szCs w:val="24"/>
        </w:rPr>
        <w:t xml:space="preserve"> the pros and cons for themselves vs their children, or perhaps even for their family as a unit.</w:t>
      </w:r>
    </w:p>
    <w:p w14:paraId="008BCF73" w14:textId="77777777" w:rsidR="003B3CF0" w:rsidRPr="009D56E6" w:rsidRDefault="00D779FB" w:rsidP="003B3CF0">
      <w:pPr>
        <w:spacing w:line="480" w:lineRule="auto"/>
        <w:ind w:firstLine="720"/>
        <w:rPr>
          <w:rFonts w:ascii="Times New Roman" w:hAnsi="Times New Roman" w:cs="Times New Roman"/>
          <w:sz w:val="24"/>
          <w:szCs w:val="24"/>
        </w:rPr>
      </w:pPr>
      <w:r w:rsidRPr="009D56E6">
        <w:rPr>
          <w:rFonts w:ascii="Times New Roman" w:hAnsi="Times New Roman" w:cs="Times New Roman"/>
          <w:sz w:val="24"/>
          <w:szCs w:val="24"/>
        </w:rPr>
        <w:lastRenderedPageBreak/>
        <w:t xml:space="preserve">The fourth assumption of social exchange theory Smith and Hamon (2012) discuss </w:t>
      </w:r>
      <w:r w:rsidR="00957108" w:rsidRPr="009D56E6">
        <w:rPr>
          <w:rFonts w:ascii="Times New Roman" w:hAnsi="Times New Roman" w:cs="Times New Roman"/>
          <w:sz w:val="24"/>
          <w:szCs w:val="24"/>
        </w:rPr>
        <w:t xml:space="preserve">is </w:t>
      </w:r>
      <w:r w:rsidR="003B3CF0" w:rsidRPr="009D56E6">
        <w:rPr>
          <w:rFonts w:ascii="Times New Roman" w:hAnsi="Times New Roman" w:cs="Times New Roman"/>
          <w:sz w:val="24"/>
          <w:szCs w:val="24"/>
        </w:rPr>
        <w:t xml:space="preserve">the characterization of social relationships by interdependence and reciprocity. Relationships are arranged in ways that allow for the most profit; and profit cannot be gained without reciprocal need-meeting. Because breastfeeding past twelve months meets more needs of the child than the mother, this is an incredibly suitable explanation for why mothers end their breastfeeding relationship earlier than two years.  </w:t>
      </w:r>
    </w:p>
    <w:p w14:paraId="0EA20F60" w14:textId="77777777" w:rsidR="00B671E2" w:rsidRPr="009D56E6" w:rsidRDefault="00B671E2" w:rsidP="00B671E2">
      <w:pPr>
        <w:spacing w:line="480" w:lineRule="auto"/>
        <w:jc w:val="center"/>
        <w:rPr>
          <w:rFonts w:ascii="Times New Roman" w:hAnsi="Times New Roman" w:cs="Times New Roman"/>
          <w:b/>
          <w:sz w:val="24"/>
          <w:szCs w:val="24"/>
        </w:rPr>
      </w:pPr>
      <w:r w:rsidRPr="009D56E6">
        <w:rPr>
          <w:rFonts w:ascii="Times New Roman" w:hAnsi="Times New Roman" w:cs="Times New Roman"/>
          <w:b/>
          <w:sz w:val="24"/>
          <w:szCs w:val="24"/>
        </w:rPr>
        <w:t>Review of Literature</w:t>
      </w:r>
    </w:p>
    <w:p w14:paraId="7A3489E0" w14:textId="77777777" w:rsidR="00B671E2" w:rsidRDefault="001A27D5" w:rsidP="001A27D5">
      <w:pPr>
        <w:spacing w:line="480" w:lineRule="auto"/>
        <w:ind w:firstLine="720"/>
        <w:rPr>
          <w:rFonts w:ascii="Times New Roman" w:hAnsi="Times New Roman" w:cs="Times New Roman"/>
          <w:sz w:val="24"/>
          <w:szCs w:val="24"/>
        </w:rPr>
      </w:pPr>
      <w:r w:rsidRPr="009D56E6">
        <w:rPr>
          <w:rFonts w:ascii="Times New Roman" w:hAnsi="Times New Roman" w:cs="Times New Roman"/>
          <w:sz w:val="24"/>
          <w:szCs w:val="24"/>
        </w:rPr>
        <w:t xml:space="preserve">With the benefits of extended breastfeeding so clearly underlined in current research, the large percentage of American mothers weaning at or before three months of age begs the question as to what is causing these mothers to wean early. While Stearns (2011) addresses several reasons why mothers wean early or “closet” nurse, or continue to nurse secretly, he calls for further research in this area. </w:t>
      </w:r>
    </w:p>
    <w:p w14:paraId="314BB124" w14:textId="5646C089" w:rsidR="006933DD" w:rsidRPr="00493A76" w:rsidRDefault="006933DD" w:rsidP="00493A76">
      <w:pPr>
        <w:spacing w:line="480" w:lineRule="auto"/>
        <w:rPr>
          <w:rFonts w:ascii="Times New Roman" w:hAnsi="Times New Roman" w:cs="Times New Roman"/>
          <w:i/>
          <w:sz w:val="24"/>
          <w:szCs w:val="24"/>
        </w:rPr>
      </w:pPr>
      <w:r>
        <w:rPr>
          <w:rFonts w:ascii="Times New Roman" w:hAnsi="Times New Roman" w:cs="Times New Roman"/>
          <w:i/>
          <w:sz w:val="24"/>
          <w:szCs w:val="24"/>
        </w:rPr>
        <w:t>Clinician’s Responsibility</w:t>
      </w:r>
    </w:p>
    <w:p w14:paraId="4C9A3DF7" w14:textId="77777777" w:rsidR="00442D27" w:rsidRPr="008B65A3" w:rsidRDefault="006C6878" w:rsidP="001A27D5">
      <w:pPr>
        <w:spacing w:line="480" w:lineRule="auto"/>
        <w:ind w:firstLine="720"/>
        <w:rPr>
          <w:rFonts w:ascii="Times New Roman" w:hAnsi="Times New Roman" w:cs="Times New Roman"/>
          <w:sz w:val="24"/>
          <w:szCs w:val="24"/>
        </w:rPr>
      </w:pPr>
      <w:r w:rsidRPr="009D56E6">
        <w:rPr>
          <w:rFonts w:ascii="Times New Roman" w:hAnsi="Times New Roman" w:cs="Times New Roman"/>
          <w:sz w:val="24"/>
          <w:szCs w:val="24"/>
        </w:rPr>
        <w:t xml:space="preserve">There is also evidence to support that pediatricians and nurses can disrupt the nursing relationship and dissuade mothers from continuing to breastfeed (Taveras, 2004). Pediatricians, family doctors, and nurses are often among the most trusted individuals parents go to when questioning how to best care for their child. Taveras (2004) examined the correlation between mothers that discontinue breastfeeding before six months of age and the education and support given by clinicians and pediatricians working with those mothers. </w:t>
      </w:r>
      <w:r w:rsidR="009D56E6">
        <w:rPr>
          <w:rFonts w:ascii="Times New Roman" w:hAnsi="Times New Roman" w:cs="Times New Roman"/>
          <w:sz w:val="24"/>
          <w:szCs w:val="24"/>
        </w:rPr>
        <w:t>Taveras</w:t>
      </w:r>
      <w:r w:rsidRPr="009D56E6">
        <w:rPr>
          <w:rFonts w:ascii="Times New Roman" w:hAnsi="Times New Roman" w:cs="Times New Roman"/>
          <w:sz w:val="24"/>
          <w:szCs w:val="24"/>
        </w:rPr>
        <w:t xml:space="preserve"> found, not surprisingly, that there was a large percentage of doctors and health care working dissuading mothers from continuing to breastfeed, particularly when there was presence of stressors in the breastfeeding relationship. Rather than empowering and educating mothers, this research </w:t>
      </w:r>
      <w:r w:rsidRPr="009D56E6">
        <w:rPr>
          <w:rFonts w:ascii="Times New Roman" w:hAnsi="Times New Roman" w:cs="Times New Roman"/>
          <w:sz w:val="24"/>
          <w:szCs w:val="24"/>
        </w:rPr>
        <w:lastRenderedPageBreak/>
        <w:t>suggests that many doctors would rather see mothers end their nursing relationship abruptly.</w:t>
      </w:r>
      <w:r w:rsidR="009D56E6">
        <w:rPr>
          <w:rFonts w:ascii="Times New Roman" w:hAnsi="Times New Roman" w:cs="Times New Roman"/>
          <w:sz w:val="24"/>
          <w:szCs w:val="24"/>
        </w:rPr>
        <w:t xml:space="preserve"> Morton (2003) had similar findings, suggesting that rather than providing extra support and resources to</w:t>
      </w:r>
      <w:r w:rsidR="009D56E6" w:rsidRPr="008B65A3">
        <w:rPr>
          <w:rFonts w:ascii="Times New Roman" w:hAnsi="Times New Roman" w:cs="Times New Roman"/>
          <w:sz w:val="24"/>
          <w:szCs w:val="24"/>
        </w:rPr>
        <w:t xml:space="preserve"> help mothers continue to breastfeed, they often suggested to supplement with formula. Morton also found that formula supplementation had a high correlation with early weaning.</w:t>
      </w:r>
    </w:p>
    <w:p w14:paraId="5447F808" w14:textId="7B3BD64C" w:rsidR="006C6878" w:rsidRPr="008B65A3" w:rsidRDefault="00442D27" w:rsidP="001A27D5">
      <w:pPr>
        <w:spacing w:line="480" w:lineRule="auto"/>
        <w:ind w:firstLine="720"/>
        <w:rPr>
          <w:rFonts w:ascii="Times New Roman" w:hAnsi="Times New Roman" w:cs="Times New Roman"/>
          <w:sz w:val="24"/>
          <w:szCs w:val="24"/>
        </w:rPr>
      </w:pPr>
      <w:r w:rsidRPr="008B65A3">
        <w:rPr>
          <w:rFonts w:ascii="Times New Roman" w:hAnsi="Times New Roman" w:cs="Times New Roman"/>
          <w:sz w:val="24"/>
          <w:szCs w:val="24"/>
        </w:rPr>
        <w:t>Further research is needed to examine many aspects of this phenomenon. Clinicians ought to be among the most well-read and researched participants in children’s health care, and yet we se</w:t>
      </w:r>
      <w:r w:rsidR="00B87E45">
        <w:rPr>
          <w:rFonts w:ascii="Times New Roman" w:hAnsi="Times New Roman" w:cs="Times New Roman"/>
          <w:sz w:val="24"/>
          <w:szCs w:val="24"/>
        </w:rPr>
        <w:t>e evidence to suggest that they a</w:t>
      </w:r>
      <w:r w:rsidRPr="008B65A3">
        <w:rPr>
          <w:rFonts w:ascii="Times New Roman" w:hAnsi="Times New Roman" w:cs="Times New Roman"/>
          <w:sz w:val="24"/>
          <w:szCs w:val="24"/>
        </w:rPr>
        <w:t xml:space="preserve">re turning mothers away from not only extended breastfeeding but even breastfeeding to full term. There is extremely limited research regarding why </w:t>
      </w:r>
      <w:r w:rsidR="006B0C14" w:rsidRPr="008B65A3">
        <w:rPr>
          <w:rFonts w:ascii="Times New Roman" w:hAnsi="Times New Roman" w:cs="Times New Roman"/>
          <w:sz w:val="24"/>
          <w:szCs w:val="24"/>
        </w:rPr>
        <w:t>clinicians make this choice when consulting with mothers, and both Stearns (2011) and Taveras (2004) urgently call for more research and better education.</w:t>
      </w:r>
    </w:p>
    <w:p w14:paraId="52CC1472" w14:textId="0C2453E7" w:rsidR="00493A76" w:rsidRDefault="00493A76" w:rsidP="00493A76">
      <w:pPr>
        <w:spacing w:line="480" w:lineRule="auto"/>
        <w:rPr>
          <w:rFonts w:ascii="Times New Roman" w:hAnsi="Times New Roman" w:cs="Times New Roman"/>
          <w:sz w:val="24"/>
          <w:szCs w:val="24"/>
        </w:rPr>
      </w:pPr>
      <w:r>
        <w:rPr>
          <w:rFonts w:ascii="Times New Roman" w:hAnsi="Times New Roman" w:cs="Times New Roman"/>
          <w:i/>
          <w:sz w:val="24"/>
          <w:szCs w:val="24"/>
        </w:rPr>
        <w:t>Limitations of Current Research</w:t>
      </w:r>
    </w:p>
    <w:p w14:paraId="680339CC" w14:textId="121B4DE9" w:rsidR="00CF0AA8" w:rsidRPr="008B65A3" w:rsidRDefault="00D85ED1" w:rsidP="009D56E6">
      <w:pPr>
        <w:spacing w:line="480" w:lineRule="auto"/>
        <w:ind w:firstLine="720"/>
        <w:rPr>
          <w:rFonts w:ascii="Times New Roman" w:hAnsi="Times New Roman" w:cs="Times New Roman"/>
          <w:sz w:val="24"/>
          <w:szCs w:val="24"/>
        </w:rPr>
      </w:pPr>
      <w:r>
        <w:rPr>
          <w:rFonts w:ascii="Times New Roman" w:hAnsi="Times New Roman" w:cs="Times New Roman"/>
          <w:sz w:val="24"/>
          <w:szCs w:val="24"/>
        </w:rPr>
        <w:t>C</w:t>
      </w:r>
      <w:r w:rsidR="009D56E6" w:rsidRPr="008B65A3">
        <w:rPr>
          <w:rFonts w:ascii="Times New Roman" w:hAnsi="Times New Roman" w:cs="Times New Roman"/>
          <w:sz w:val="24"/>
          <w:szCs w:val="24"/>
        </w:rPr>
        <w:t xml:space="preserve">urrent research that is available does a fine job examining the benefits of exclusively nursing to six months, nursing in combination of solid foods to a year, however there is less research examining the benefits of nursing past one year of age. Currently, most of the research that has been done so far works to prove simply that there </w:t>
      </w:r>
      <w:r w:rsidR="009D56E6" w:rsidRPr="008B65A3">
        <w:rPr>
          <w:rFonts w:ascii="Times New Roman" w:hAnsi="Times New Roman" w:cs="Times New Roman"/>
          <w:i/>
          <w:sz w:val="24"/>
          <w:szCs w:val="24"/>
        </w:rPr>
        <w:t>is</w:t>
      </w:r>
      <w:r w:rsidR="009D56E6" w:rsidRPr="008B65A3">
        <w:rPr>
          <w:rFonts w:ascii="Times New Roman" w:hAnsi="Times New Roman" w:cs="Times New Roman"/>
          <w:sz w:val="24"/>
          <w:szCs w:val="24"/>
        </w:rPr>
        <w:t xml:space="preserve"> a benefit of nursing past one year of age. While enough evidence has been found to support the benefit of nursing past one year of age to cause the WHO and APA to both recommend nursing up to two years of age and beyond </w:t>
      </w:r>
      <w:sdt>
        <w:sdtPr>
          <w:rPr>
            <w:rFonts w:ascii="Times New Roman" w:hAnsi="Times New Roman" w:cs="Times New Roman"/>
            <w:sz w:val="24"/>
            <w:szCs w:val="24"/>
          </w:rPr>
          <w:id w:val="-1715426822"/>
          <w:citation/>
        </w:sdtPr>
        <w:sdtEndPr/>
        <w:sdtContent>
          <w:r w:rsidR="009D56E6" w:rsidRPr="008B65A3">
            <w:rPr>
              <w:rFonts w:ascii="Times New Roman" w:hAnsi="Times New Roman" w:cs="Times New Roman"/>
              <w:sz w:val="24"/>
              <w:szCs w:val="24"/>
            </w:rPr>
            <w:fldChar w:fldCharType="begin"/>
          </w:r>
          <w:r w:rsidR="009D56E6" w:rsidRPr="008B65A3">
            <w:rPr>
              <w:rFonts w:ascii="Times New Roman" w:hAnsi="Times New Roman" w:cs="Times New Roman"/>
              <w:sz w:val="24"/>
              <w:szCs w:val="24"/>
            </w:rPr>
            <w:instrText xml:space="preserve"> CITATION Bre12 \l 1033 </w:instrText>
          </w:r>
          <w:r w:rsidR="009D56E6" w:rsidRPr="008B65A3">
            <w:rPr>
              <w:rFonts w:ascii="Times New Roman" w:hAnsi="Times New Roman" w:cs="Times New Roman"/>
              <w:sz w:val="24"/>
              <w:szCs w:val="24"/>
            </w:rPr>
            <w:fldChar w:fldCharType="separate"/>
          </w:r>
          <w:r w:rsidR="009D56E6" w:rsidRPr="008B65A3">
            <w:rPr>
              <w:rFonts w:ascii="Times New Roman" w:hAnsi="Times New Roman" w:cs="Times New Roman"/>
              <w:noProof/>
              <w:sz w:val="24"/>
              <w:szCs w:val="24"/>
            </w:rPr>
            <w:t>(Eidelman &amp; Schanler, 2012)</w:t>
          </w:r>
          <w:r w:rsidR="009D56E6" w:rsidRPr="008B65A3">
            <w:rPr>
              <w:rFonts w:ascii="Times New Roman" w:hAnsi="Times New Roman" w:cs="Times New Roman"/>
              <w:sz w:val="24"/>
              <w:szCs w:val="24"/>
            </w:rPr>
            <w:fldChar w:fldCharType="end"/>
          </w:r>
        </w:sdtContent>
      </w:sdt>
      <w:r w:rsidR="009D56E6" w:rsidRPr="008B65A3">
        <w:rPr>
          <w:rFonts w:ascii="Times New Roman" w:hAnsi="Times New Roman" w:cs="Times New Roman"/>
          <w:sz w:val="24"/>
          <w:szCs w:val="24"/>
        </w:rPr>
        <w:t xml:space="preserve">, there is a lack in acutely understanding all of the benefits of nursing past one year of age. </w:t>
      </w:r>
      <w:r w:rsidR="00EE6749" w:rsidRPr="008B65A3">
        <w:rPr>
          <w:rFonts w:ascii="Times New Roman" w:hAnsi="Times New Roman" w:cs="Times New Roman"/>
          <w:sz w:val="24"/>
          <w:szCs w:val="24"/>
        </w:rPr>
        <w:t>While it</w:t>
      </w:r>
      <w:r>
        <w:rPr>
          <w:rFonts w:ascii="Times New Roman" w:hAnsi="Times New Roman" w:cs="Times New Roman"/>
          <w:sz w:val="24"/>
          <w:szCs w:val="24"/>
        </w:rPr>
        <w:t xml:space="preserve"> ha</w:t>
      </w:r>
      <w:r w:rsidR="00EE6749" w:rsidRPr="008B65A3">
        <w:rPr>
          <w:rFonts w:ascii="Times New Roman" w:hAnsi="Times New Roman" w:cs="Times New Roman"/>
          <w:sz w:val="24"/>
          <w:szCs w:val="24"/>
        </w:rPr>
        <w:t xml:space="preserve">s been found that extended breastfeeding helps support proper physical development </w:t>
      </w:r>
      <w:sdt>
        <w:sdtPr>
          <w:rPr>
            <w:rFonts w:ascii="Times New Roman" w:hAnsi="Times New Roman" w:cs="Times New Roman"/>
            <w:sz w:val="24"/>
            <w:szCs w:val="24"/>
          </w:rPr>
          <w:id w:val="801273889"/>
          <w:citation/>
        </w:sdtPr>
        <w:sdtEndPr/>
        <w:sdtContent>
          <w:r w:rsidR="00EE6749" w:rsidRPr="008B65A3">
            <w:rPr>
              <w:rFonts w:ascii="Times New Roman" w:hAnsi="Times New Roman" w:cs="Times New Roman"/>
              <w:sz w:val="24"/>
              <w:szCs w:val="24"/>
            </w:rPr>
            <w:fldChar w:fldCharType="begin"/>
          </w:r>
          <w:r w:rsidR="00EE6749" w:rsidRPr="008B65A3">
            <w:rPr>
              <w:rFonts w:ascii="Times New Roman" w:hAnsi="Times New Roman" w:cs="Times New Roman"/>
              <w:sz w:val="24"/>
              <w:szCs w:val="24"/>
            </w:rPr>
            <w:instrText xml:space="preserve"> CITATION Lim13 \l 1033 </w:instrText>
          </w:r>
          <w:r w:rsidR="00EE6749" w:rsidRPr="008B65A3">
            <w:rPr>
              <w:rFonts w:ascii="Times New Roman" w:hAnsi="Times New Roman" w:cs="Times New Roman"/>
              <w:sz w:val="24"/>
              <w:szCs w:val="24"/>
            </w:rPr>
            <w:fldChar w:fldCharType="separate"/>
          </w:r>
          <w:r w:rsidR="00EE6749" w:rsidRPr="008B65A3">
            <w:rPr>
              <w:rFonts w:ascii="Times New Roman" w:hAnsi="Times New Roman" w:cs="Times New Roman"/>
              <w:noProof/>
              <w:sz w:val="24"/>
              <w:szCs w:val="24"/>
            </w:rPr>
            <w:t>(Limeira, Aguiar, Bezerra, &amp; Camara, 2013)</w:t>
          </w:r>
          <w:r w:rsidR="00EE6749" w:rsidRPr="008B65A3">
            <w:rPr>
              <w:rFonts w:ascii="Times New Roman" w:hAnsi="Times New Roman" w:cs="Times New Roman"/>
              <w:sz w:val="24"/>
              <w:szCs w:val="24"/>
            </w:rPr>
            <w:fldChar w:fldCharType="end"/>
          </w:r>
        </w:sdtContent>
      </w:sdt>
      <w:r w:rsidR="00EE6749" w:rsidRPr="008B65A3">
        <w:rPr>
          <w:rFonts w:ascii="Times New Roman" w:hAnsi="Times New Roman" w:cs="Times New Roman"/>
          <w:sz w:val="24"/>
          <w:szCs w:val="24"/>
        </w:rPr>
        <w:t xml:space="preserve">, and </w:t>
      </w:r>
      <w:r w:rsidRPr="008B65A3">
        <w:rPr>
          <w:rFonts w:ascii="Times New Roman" w:hAnsi="Times New Roman" w:cs="Times New Roman"/>
          <w:sz w:val="24"/>
          <w:szCs w:val="24"/>
        </w:rPr>
        <w:t>breast milk</w:t>
      </w:r>
      <w:r w:rsidR="00EE6749" w:rsidRPr="008B65A3">
        <w:rPr>
          <w:rFonts w:ascii="Times New Roman" w:hAnsi="Times New Roman" w:cs="Times New Roman"/>
          <w:sz w:val="24"/>
          <w:szCs w:val="24"/>
        </w:rPr>
        <w:t xml:space="preserve"> itself contains powerful analgesic properties </w:t>
      </w:r>
      <w:sdt>
        <w:sdtPr>
          <w:rPr>
            <w:rFonts w:ascii="Times New Roman" w:hAnsi="Times New Roman" w:cs="Times New Roman"/>
            <w:sz w:val="24"/>
            <w:szCs w:val="24"/>
          </w:rPr>
          <w:id w:val="-1951691247"/>
          <w:citation/>
        </w:sdtPr>
        <w:sdtEndPr/>
        <w:sdtContent>
          <w:r w:rsidR="00EE6749" w:rsidRPr="008B65A3">
            <w:rPr>
              <w:rFonts w:ascii="Times New Roman" w:hAnsi="Times New Roman" w:cs="Times New Roman"/>
              <w:sz w:val="24"/>
              <w:szCs w:val="24"/>
            </w:rPr>
            <w:fldChar w:fldCharType="begin"/>
          </w:r>
          <w:r w:rsidR="00EE6749" w:rsidRPr="008B65A3">
            <w:rPr>
              <w:rFonts w:ascii="Times New Roman" w:hAnsi="Times New Roman" w:cs="Times New Roman"/>
              <w:sz w:val="24"/>
              <w:szCs w:val="24"/>
            </w:rPr>
            <w:instrText xml:space="preserve"> CITATION Upa04 \l 1033 </w:instrText>
          </w:r>
          <w:r w:rsidR="00EE6749" w:rsidRPr="008B65A3">
            <w:rPr>
              <w:rFonts w:ascii="Times New Roman" w:hAnsi="Times New Roman" w:cs="Times New Roman"/>
              <w:sz w:val="24"/>
              <w:szCs w:val="24"/>
            </w:rPr>
            <w:fldChar w:fldCharType="separate"/>
          </w:r>
          <w:r w:rsidR="00EE6749" w:rsidRPr="008B65A3">
            <w:rPr>
              <w:rFonts w:ascii="Times New Roman" w:hAnsi="Times New Roman" w:cs="Times New Roman"/>
              <w:noProof/>
              <w:sz w:val="24"/>
              <w:szCs w:val="24"/>
            </w:rPr>
            <w:t>(Upadhyay, et al., 2004)</w:t>
          </w:r>
          <w:r w:rsidR="00EE6749" w:rsidRPr="008B65A3">
            <w:rPr>
              <w:rFonts w:ascii="Times New Roman" w:hAnsi="Times New Roman" w:cs="Times New Roman"/>
              <w:sz w:val="24"/>
              <w:szCs w:val="24"/>
            </w:rPr>
            <w:fldChar w:fldCharType="end"/>
          </w:r>
        </w:sdtContent>
      </w:sdt>
      <w:r w:rsidR="00EE6749" w:rsidRPr="008B65A3">
        <w:rPr>
          <w:rFonts w:ascii="Times New Roman" w:hAnsi="Times New Roman" w:cs="Times New Roman"/>
          <w:sz w:val="24"/>
          <w:szCs w:val="24"/>
        </w:rPr>
        <w:t xml:space="preserve">, as well as brief analyses of more securely attached children in relation to extended breastfeeding </w:t>
      </w:r>
      <w:sdt>
        <w:sdtPr>
          <w:rPr>
            <w:rFonts w:ascii="Times New Roman" w:hAnsi="Times New Roman" w:cs="Times New Roman"/>
            <w:sz w:val="24"/>
            <w:szCs w:val="24"/>
          </w:rPr>
          <w:id w:val="1438559796"/>
          <w:citation/>
        </w:sdtPr>
        <w:sdtEndPr/>
        <w:sdtContent>
          <w:r w:rsidR="00EE6749" w:rsidRPr="008B65A3">
            <w:rPr>
              <w:rFonts w:ascii="Times New Roman" w:hAnsi="Times New Roman" w:cs="Times New Roman"/>
              <w:sz w:val="24"/>
              <w:szCs w:val="24"/>
            </w:rPr>
            <w:fldChar w:fldCharType="begin"/>
          </w:r>
          <w:r w:rsidR="00EE6749" w:rsidRPr="008B65A3">
            <w:rPr>
              <w:rFonts w:ascii="Times New Roman" w:hAnsi="Times New Roman" w:cs="Times New Roman"/>
              <w:sz w:val="24"/>
              <w:szCs w:val="24"/>
            </w:rPr>
            <w:instrText xml:space="preserve"> CITATION Ste11 \l 1033 </w:instrText>
          </w:r>
          <w:r w:rsidR="00EE6749" w:rsidRPr="008B65A3">
            <w:rPr>
              <w:rFonts w:ascii="Times New Roman" w:hAnsi="Times New Roman" w:cs="Times New Roman"/>
              <w:sz w:val="24"/>
              <w:szCs w:val="24"/>
            </w:rPr>
            <w:fldChar w:fldCharType="separate"/>
          </w:r>
          <w:r w:rsidR="00EE6749" w:rsidRPr="008B65A3">
            <w:rPr>
              <w:rFonts w:ascii="Times New Roman" w:hAnsi="Times New Roman" w:cs="Times New Roman"/>
              <w:noProof/>
              <w:sz w:val="24"/>
              <w:szCs w:val="24"/>
            </w:rPr>
            <w:t>(Stearns, 2011)</w:t>
          </w:r>
          <w:r w:rsidR="00EE6749" w:rsidRPr="008B65A3">
            <w:rPr>
              <w:rFonts w:ascii="Times New Roman" w:hAnsi="Times New Roman" w:cs="Times New Roman"/>
              <w:sz w:val="24"/>
              <w:szCs w:val="24"/>
            </w:rPr>
            <w:fldChar w:fldCharType="end"/>
          </w:r>
        </w:sdtContent>
      </w:sdt>
      <w:r w:rsidR="00EE6749" w:rsidRPr="008B65A3">
        <w:rPr>
          <w:rFonts w:ascii="Times New Roman" w:hAnsi="Times New Roman" w:cs="Times New Roman"/>
          <w:sz w:val="24"/>
          <w:szCs w:val="24"/>
        </w:rPr>
        <w:t xml:space="preserve">, </w:t>
      </w:r>
      <w:r>
        <w:rPr>
          <w:rFonts w:ascii="Times New Roman" w:hAnsi="Times New Roman" w:cs="Times New Roman"/>
          <w:sz w:val="24"/>
          <w:szCs w:val="24"/>
        </w:rPr>
        <w:t>there is</w:t>
      </w:r>
      <w:r w:rsidR="00EE6749" w:rsidRPr="008B65A3">
        <w:rPr>
          <w:rFonts w:ascii="Times New Roman" w:hAnsi="Times New Roman" w:cs="Times New Roman"/>
          <w:sz w:val="24"/>
          <w:szCs w:val="24"/>
        </w:rPr>
        <w:t xml:space="preserve"> very </w:t>
      </w:r>
      <w:r w:rsidR="00EE6749" w:rsidRPr="008B65A3">
        <w:rPr>
          <w:rFonts w:ascii="Times New Roman" w:hAnsi="Times New Roman" w:cs="Times New Roman"/>
          <w:sz w:val="24"/>
          <w:szCs w:val="24"/>
        </w:rPr>
        <w:lastRenderedPageBreak/>
        <w:t>limited research on the benefits of extended breastfeeding outside of these and few other studies at the benefits for western, developed nations.</w:t>
      </w:r>
    </w:p>
    <w:p w14:paraId="5ECD40B7" w14:textId="0859A951" w:rsidR="00EE6749" w:rsidRDefault="00EE6749" w:rsidP="00EE6749">
      <w:pPr>
        <w:spacing w:line="480" w:lineRule="auto"/>
        <w:rPr>
          <w:rFonts w:ascii="Times New Roman" w:hAnsi="Times New Roman" w:cs="Times New Roman"/>
          <w:sz w:val="24"/>
          <w:szCs w:val="24"/>
        </w:rPr>
      </w:pPr>
      <w:r w:rsidRPr="008B65A3">
        <w:rPr>
          <w:rFonts w:ascii="Times New Roman" w:hAnsi="Times New Roman" w:cs="Times New Roman"/>
          <w:sz w:val="24"/>
          <w:szCs w:val="24"/>
        </w:rPr>
        <w:tab/>
        <w:t>Further research is necessary to truly understand the impact extended breastfeeding has on the physical, cognitive, and social and emotional benefits of extended breastfeeding. There</w:t>
      </w:r>
      <w:r w:rsidR="00D85ED1">
        <w:rPr>
          <w:rFonts w:ascii="Times New Roman" w:hAnsi="Times New Roman" w:cs="Times New Roman"/>
          <w:sz w:val="24"/>
          <w:szCs w:val="24"/>
        </w:rPr>
        <w:t xml:space="preserve"> i</w:t>
      </w:r>
      <w:r w:rsidRPr="008B65A3">
        <w:rPr>
          <w:rFonts w:ascii="Times New Roman" w:hAnsi="Times New Roman" w:cs="Times New Roman"/>
          <w:sz w:val="24"/>
          <w:szCs w:val="24"/>
        </w:rPr>
        <w:t xml:space="preserve">s also a need to understand the </w:t>
      </w:r>
      <w:r w:rsidR="00B72320">
        <w:rPr>
          <w:rFonts w:ascii="Times New Roman" w:hAnsi="Times New Roman" w:cs="Times New Roman"/>
          <w:sz w:val="24"/>
          <w:szCs w:val="24"/>
        </w:rPr>
        <w:t>correlation</w:t>
      </w:r>
      <w:r w:rsidR="00B72320" w:rsidRPr="008B65A3">
        <w:rPr>
          <w:rFonts w:ascii="Times New Roman" w:hAnsi="Times New Roman" w:cs="Times New Roman"/>
          <w:sz w:val="24"/>
          <w:szCs w:val="24"/>
        </w:rPr>
        <w:t xml:space="preserve"> </w:t>
      </w:r>
      <w:r w:rsidR="00B72320">
        <w:rPr>
          <w:rFonts w:ascii="Times New Roman" w:hAnsi="Times New Roman" w:cs="Times New Roman"/>
          <w:sz w:val="24"/>
          <w:szCs w:val="24"/>
        </w:rPr>
        <w:t>between</w:t>
      </w:r>
      <w:r w:rsidRPr="008B65A3">
        <w:rPr>
          <w:rFonts w:ascii="Times New Roman" w:hAnsi="Times New Roman" w:cs="Times New Roman"/>
          <w:sz w:val="24"/>
          <w:szCs w:val="24"/>
        </w:rPr>
        <w:t xml:space="preserve"> the length of a breastfeeding relationship and impact on the child. Stearns (2011) interviewed several mothers that relayed stories of their doctors or mothers suggesting to them that breast</w:t>
      </w:r>
      <w:r w:rsidR="00D85ED1">
        <w:rPr>
          <w:rFonts w:ascii="Times New Roman" w:hAnsi="Times New Roman" w:cs="Times New Roman"/>
          <w:sz w:val="24"/>
          <w:szCs w:val="24"/>
        </w:rPr>
        <w:t xml:space="preserve"> </w:t>
      </w:r>
      <w:r w:rsidRPr="008B65A3">
        <w:rPr>
          <w:rFonts w:ascii="Times New Roman" w:hAnsi="Times New Roman" w:cs="Times New Roman"/>
          <w:sz w:val="24"/>
          <w:szCs w:val="24"/>
        </w:rPr>
        <w:t xml:space="preserve">milk loses its benefits past a certain age, or that after a certain point breastfeeding is doing more harm than good. Stearns nearly scoffs at this suggestion, however breast milk </w:t>
      </w:r>
      <w:r w:rsidRPr="008B65A3">
        <w:rPr>
          <w:rFonts w:ascii="Times New Roman" w:hAnsi="Times New Roman" w:cs="Times New Roman"/>
          <w:i/>
          <w:sz w:val="24"/>
          <w:szCs w:val="24"/>
        </w:rPr>
        <w:t xml:space="preserve">is </w:t>
      </w:r>
      <w:r w:rsidRPr="008B65A3">
        <w:rPr>
          <w:rFonts w:ascii="Times New Roman" w:hAnsi="Times New Roman" w:cs="Times New Roman"/>
          <w:sz w:val="24"/>
          <w:szCs w:val="24"/>
        </w:rPr>
        <w:t xml:space="preserve">more </w:t>
      </w:r>
      <w:r w:rsidR="008B65A3" w:rsidRPr="008B65A3">
        <w:rPr>
          <w:rFonts w:ascii="Times New Roman" w:hAnsi="Times New Roman" w:cs="Times New Roman"/>
          <w:sz w:val="24"/>
          <w:szCs w:val="24"/>
        </w:rPr>
        <w:t>“</w:t>
      </w:r>
      <w:r w:rsidRPr="008B65A3">
        <w:rPr>
          <w:rFonts w:ascii="Times New Roman" w:hAnsi="Times New Roman" w:cs="Times New Roman"/>
          <w:sz w:val="24"/>
          <w:szCs w:val="24"/>
        </w:rPr>
        <w:t>essential</w:t>
      </w:r>
      <w:r w:rsidR="008B65A3" w:rsidRPr="008B65A3">
        <w:rPr>
          <w:rFonts w:ascii="Times New Roman" w:hAnsi="Times New Roman" w:cs="Times New Roman"/>
          <w:sz w:val="24"/>
          <w:szCs w:val="24"/>
        </w:rPr>
        <w:t>”</w:t>
      </w:r>
      <w:r w:rsidRPr="008B65A3">
        <w:rPr>
          <w:rFonts w:ascii="Times New Roman" w:hAnsi="Times New Roman" w:cs="Times New Roman"/>
          <w:sz w:val="24"/>
          <w:szCs w:val="24"/>
        </w:rPr>
        <w:t xml:space="preserve"> for </w:t>
      </w:r>
      <w:r w:rsidR="008B65A3">
        <w:rPr>
          <w:rFonts w:ascii="Times New Roman" w:hAnsi="Times New Roman" w:cs="Times New Roman"/>
          <w:sz w:val="24"/>
          <w:szCs w:val="24"/>
        </w:rPr>
        <w:t xml:space="preserve">premature newborns and </w:t>
      </w:r>
      <w:r w:rsidRPr="008B65A3">
        <w:rPr>
          <w:rFonts w:ascii="Times New Roman" w:hAnsi="Times New Roman" w:cs="Times New Roman"/>
          <w:sz w:val="24"/>
          <w:szCs w:val="24"/>
        </w:rPr>
        <w:t xml:space="preserve">young </w:t>
      </w:r>
      <w:r w:rsidR="008B65A3">
        <w:rPr>
          <w:rFonts w:ascii="Times New Roman" w:hAnsi="Times New Roman" w:cs="Times New Roman"/>
          <w:sz w:val="24"/>
          <w:szCs w:val="24"/>
        </w:rPr>
        <w:t xml:space="preserve">infants </w:t>
      </w:r>
      <w:r w:rsidR="008B65A3" w:rsidRPr="008B65A3">
        <w:rPr>
          <w:rFonts w:ascii="Times New Roman" w:hAnsi="Times New Roman" w:cs="Times New Roman"/>
          <w:sz w:val="24"/>
          <w:szCs w:val="24"/>
        </w:rPr>
        <w:t xml:space="preserve">than for older toddlers </w:t>
      </w:r>
      <w:sdt>
        <w:sdtPr>
          <w:rPr>
            <w:rFonts w:ascii="Times New Roman" w:hAnsi="Times New Roman" w:cs="Times New Roman"/>
            <w:sz w:val="24"/>
            <w:szCs w:val="24"/>
          </w:rPr>
          <w:id w:val="-1059317321"/>
          <w:citation/>
        </w:sdtPr>
        <w:sdtEndPr/>
        <w:sdtContent>
          <w:r w:rsidR="008B65A3">
            <w:rPr>
              <w:rFonts w:ascii="Times New Roman" w:hAnsi="Times New Roman" w:cs="Times New Roman"/>
              <w:sz w:val="24"/>
              <w:szCs w:val="24"/>
            </w:rPr>
            <w:fldChar w:fldCharType="begin"/>
          </w:r>
          <w:r w:rsidR="008B65A3">
            <w:rPr>
              <w:rFonts w:ascii="Times New Roman" w:hAnsi="Times New Roman" w:cs="Times New Roman"/>
              <w:sz w:val="24"/>
              <w:szCs w:val="24"/>
            </w:rPr>
            <w:instrText xml:space="preserve"> CITATION Mor03 \l 1033 </w:instrText>
          </w:r>
          <w:r w:rsidR="008B65A3">
            <w:rPr>
              <w:rFonts w:ascii="Times New Roman" w:hAnsi="Times New Roman" w:cs="Times New Roman"/>
              <w:sz w:val="24"/>
              <w:szCs w:val="24"/>
            </w:rPr>
            <w:fldChar w:fldCharType="separate"/>
          </w:r>
          <w:r w:rsidR="008B65A3" w:rsidRPr="008B65A3">
            <w:rPr>
              <w:rFonts w:ascii="Times New Roman" w:hAnsi="Times New Roman" w:cs="Times New Roman"/>
              <w:noProof/>
              <w:sz w:val="24"/>
              <w:szCs w:val="24"/>
            </w:rPr>
            <w:t>(Morton, 2003)</w:t>
          </w:r>
          <w:r w:rsidR="008B65A3">
            <w:rPr>
              <w:rFonts w:ascii="Times New Roman" w:hAnsi="Times New Roman" w:cs="Times New Roman"/>
              <w:sz w:val="24"/>
              <w:szCs w:val="24"/>
            </w:rPr>
            <w:fldChar w:fldCharType="end"/>
          </w:r>
        </w:sdtContent>
      </w:sdt>
      <w:r w:rsidR="008B65A3">
        <w:rPr>
          <w:rFonts w:ascii="Times New Roman" w:hAnsi="Times New Roman" w:cs="Times New Roman"/>
          <w:sz w:val="24"/>
          <w:szCs w:val="24"/>
        </w:rPr>
        <w:t>. We have no research to support the idea that breast</w:t>
      </w:r>
      <w:r w:rsidR="00D85ED1">
        <w:rPr>
          <w:rFonts w:ascii="Times New Roman" w:hAnsi="Times New Roman" w:cs="Times New Roman"/>
          <w:sz w:val="24"/>
          <w:szCs w:val="24"/>
        </w:rPr>
        <w:t xml:space="preserve"> </w:t>
      </w:r>
      <w:r w:rsidR="008B65A3">
        <w:rPr>
          <w:rFonts w:ascii="Times New Roman" w:hAnsi="Times New Roman" w:cs="Times New Roman"/>
          <w:sz w:val="24"/>
          <w:szCs w:val="24"/>
        </w:rPr>
        <w:t xml:space="preserve">milk is superfluous past a certain age, and often culture dictates when the benefits no longer outweigh any reasons to wean </w:t>
      </w:r>
      <w:sdt>
        <w:sdtPr>
          <w:rPr>
            <w:rFonts w:ascii="Times New Roman" w:hAnsi="Times New Roman" w:cs="Times New Roman"/>
            <w:sz w:val="24"/>
            <w:szCs w:val="24"/>
          </w:rPr>
          <w:id w:val="-513380905"/>
          <w:citation/>
        </w:sdtPr>
        <w:sdtEndPr/>
        <w:sdtContent>
          <w:r w:rsidR="008B65A3">
            <w:rPr>
              <w:rFonts w:ascii="Times New Roman" w:hAnsi="Times New Roman" w:cs="Times New Roman"/>
              <w:sz w:val="24"/>
              <w:szCs w:val="24"/>
            </w:rPr>
            <w:fldChar w:fldCharType="begin"/>
          </w:r>
          <w:r w:rsidR="008B65A3">
            <w:rPr>
              <w:rFonts w:ascii="Times New Roman" w:hAnsi="Times New Roman" w:cs="Times New Roman"/>
              <w:sz w:val="24"/>
              <w:szCs w:val="24"/>
            </w:rPr>
            <w:instrText xml:space="preserve"> CITATION Ste11 \l 1033 </w:instrText>
          </w:r>
          <w:r w:rsidR="008B65A3">
            <w:rPr>
              <w:rFonts w:ascii="Times New Roman" w:hAnsi="Times New Roman" w:cs="Times New Roman"/>
              <w:sz w:val="24"/>
              <w:szCs w:val="24"/>
            </w:rPr>
            <w:fldChar w:fldCharType="separate"/>
          </w:r>
          <w:r w:rsidR="008B65A3" w:rsidRPr="008B65A3">
            <w:rPr>
              <w:rFonts w:ascii="Times New Roman" w:hAnsi="Times New Roman" w:cs="Times New Roman"/>
              <w:noProof/>
              <w:sz w:val="24"/>
              <w:szCs w:val="24"/>
            </w:rPr>
            <w:t>(Stearns, 2011)</w:t>
          </w:r>
          <w:r w:rsidR="008B65A3">
            <w:rPr>
              <w:rFonts w:ascii="Times New Roman" w:hAnsi="Times New Roman" w:cs="Times New Roman"/>
              <w:sz w:val="24"/>
              <w:szCs w:val="24"/>
            </w:rPr>
            <w:fldChar w:fldCharType="end"/>
          </w:r>
        </w:sdtContent>
      </w:sdt>
      <w:r w:rsidR="008B65A3">
        <w:rPr>
          <w:rFonts w:ascii="Times New Roman" w:hAnsi="Times New Roman" w:cs="Times New Roman"/>
          <w:sz w:val="24"/>
          <w:szCs w:val="24"/>
        </w:rPr>
        <w:t>. We also have no research to support the counter argument, that breast</w:t>
      </w:r>
      <w:r w:rsidR="00D85ED1">
        <w:rPr>
          <w:rFonts w:ascii="Times New Roman" w:hAnsi="Times New Roman" w:cs="Times New Roman"/>
          <w:sz w:val="24"/>
          <w:szCs w:val="24"/>
        </w:rPr>
        <w:t xml:space="preserve"> </w:t>
      </w:r>
      <w:r w:rsidR="008B65A3">
        <w:rPr>
          <w:rFonts w:ascii="Times New Roman" w:hAnsi="Times New Roman" w:cs="Times New Roman"/>
          <w:sz w:val="24"/>
          <w:szCs w:val="24"/>
        </w:rPr>
        <w:t xml:space="preserve">milk </w:t>
      </w:r>
      <w:r w:rsidR="00094764">
        <w:rPr>
          <w:rFonts w:ascii="Times New Roman" w:hAnsi="Times New Roman" w:cs="Times New Roman"/>
          <w:i/>
          <w:sz w:val="24"/>
          <w:szCs w:val="24"/>
        </w:rPr>
        <w:t>is no</w:t>
      </w:r>
      <w:r w:rsidR="008B65A3">
        <w:rPr>
          <w:rFonts w:ascii="Times New Roman" w:hAnsi="Times New Roman" w:cs="Times New Roman"/>
          <w:i/>
          <w:sz w:val="24"/>
          <w:szCs w:val="24"/>
        </w:rPr>
        <w:t xml:space="preserve">t </w:t>
      </w:r>
      <w:r w:rsidR="008B65A3">
        <w:rPr>
          <w:rFonts w:ascii="Times New Roman" w:hAnsi="Times New Roman" w:cs="Times New Roman"/>
          <w:sz w:val="24"/>
          <w:szCs w:val="24"/>
        </w:rPr>
        <w:t>superfluous past a certain age, and so at this present time there is no way to know what the “best” age for weaning really is in terms of benefits for development. Clearly, more research is called for here.</w:t>
      </w:r>
    </w:p>
    <w:p w14:paraId="04C8D7AC" w14:textId="21B27A57" w:rsidR="00493A76" w:rsidRPr="00493A76" w:rsidRDefault="00493A76" w:rsidP="00EE6749">
      <w:pPr>
        <w:spacing w:line="480" w:lineRule="auto"/>
        <w:rPr>
          <w:rFonts w:ascii="Times New Roman" w:hAnsi="Times New Roman" w:cs="Times New Roman"/>
          <w:i/>
          <w:sz w:val="24"/>
          <w:szCs w:val="24"/>
        </w:rPr>
      </w:pPr>
      <w:r>
        <w:rPr>
          <w:rFonts w:ascii="Times New Roman" w:hAnsi="Times New Roman" w:cs="Times New Roman"/>
          <w:i/>
          <w:sz w:val="24"/>
          <w:szCs w:val="24"/>
        </w:rPr>
        <w:t>Cultural Impact on Breastfeeding</w:t>
      </w:r>
    </w:p>
    <w:p w14:paraId="0338A51E" w14:textId="51D78591" w:rsidR="008B65A3" w:rsidRDefault="008B65A3" w:rsidP="00EE6749">
      <w:pPr>
        <w:spacing w:line="480" w:lineRule="auto"/>
        <w:rPr>
          <w:rFonts w:ascii="Times New Roman" w:hAnsi="Times New Roman" w:cs="Times New Roman"/>
          <w:sz w:val="24"/>
          <w:szCs w:val="24"/>
        </w:rPr>
      </w:pPr>
      <w:r>
        <w:rPr>
          <w:rFonts w:ascii="Times New Roman" w:hAnsi="Times New Roman" w:cs="Times New Roman"/>
          <w:sz w:val="24"/>
          <w:szCs w:val="24"/>
        </w:rPr>
        <w:tab/>
      </w:r>
      <w:r w:rsidR="001B3065">
        <w:rPr>
          <w:rFonts w:ascii="Times New Roman" w:hAnsi="Times New Roman" w:cs="Times New Roman"/>
          <w:sz w:val="24"/>
          <w:szCs w:val="24"/>
        </w:rPr>
        <w:t>Breastfeeding, weaning, and other nursing habits are also largely culturally based,</w:t>
      </w:r>
      <w:r w:rsidR="00BF6B1D">
        <w:rPr>
          <w:rFonts w:ascii="Times New Roman" w:hAnsi="Times New Roman" w:cs="Times New Roman"/>
          <w:sz w:val="24"/>
          <w:szCs w:val="24"/>
        </w:rPr>
        <w:t xml:space="preserve"> as with many parenting structures (Stearns, 2001).</w:t>
      </w:r>
      <w:r w:rsidR="00390C98">
        <w:rPr>
          <w:rFonts w:ascii="Times New Roman" w:hAnsi="Times New Roman" w:cs="Times New Roman"/>
          <w:sz w:val="24"/>
          <w:szCs w:val="24"/>
        </w:rPr>
        <w:t xml:space="preserve"> Breastfeeding and weaning look</w:t>
      </w:r>
      <w:r w:rsidR="00BF6B1D">
        <w:rPr>
          <w:rFonts w:ascii="Times New Roman" w:hAnsi="Times New Roman" w:cs="Times New Roman"/>
          <w:sz w:val="24"/>
          <w:szCs w:val="24"/>
        </w:rPr>
        <w:t xml:space="preserve"> very different in Western and Eastern cultures, as well as in developed and developing countries. </w:t>
      </w:r>
      <w:r w:rsidR="00D85ED1">
        <w:rPr>
          <w:rFonts w:ascii="Times New Roman" w:hAnsi="Times New Roman" w:cs="Times New Roman"/>
          <w:sz w:val="24"/>
          <w:szCs w:val="24"/>
        </w:rPr>
        <w:t>C</w:t>
      </w:r>
      <w:r w:rsidR="00390C98">
        <w:rPr>
          <w:rFonts w:ascii="Times New Roman" w:hAnsi="Times New Roman" w:cs="Times New Roman"/>
          <w:sz w:val="24"/>
          <w:szCs w:val="24"/>
        </w:rPr>
        <w:t xml:space="preserve">urrent research often looks at only one of these sectors and rarely does research point out how culture and Human Development Index affect breastfeeding choices. In developed countries where there is less poverty and more access to resources including formula and specialized baby food products, mothers have more options other than exclusively breastfeeding and extended breastfeeding. </w:t>
      </w:r>
      <w:r w:rsidR="002A7382">
        <w:rPr>
          <w:rFonts w:ascii="Times New Roman" w:hAnsi="Times New Roman" w:cs="Times New Roman"/>
          <w:sz w:val="24"/>
          <w:szCs w:val="24"/>
        </w:rPr>
        <w:lastRenderedPageBreak/>
        <w:t xml:space="preserve">Currently, the WHO states the global average weaning age is 4 years old </w:t>
      </w:r>
      <w:sdt>
        <w:sdtPr>
          <w:rPr>
            <w:rFonts w:ascii="Times New Roman" w:hAnsi="Times New Roman" w:cs="Times New Roman"/>
            <w:sz w:val="24"/>
            <w:szCs w:val="24"/>
          </w:rPr>
          <w:id w:val="-781652895"/>
          <w:citation/>
        </w:sdtPr>
        <w:sdtEndPr/>
        <w:sdtContent>
          <w:r w:rsidR="00F4305F">
            <w:rPr>
              <w:rFonts w:ascii="Times New Roman" w:hAnsi="Times New Roman" w:cs="Times New Roman"/>
              <w:sz w:val="24"/>
              <w:szCs w:val="24"/>
            </w:rPr>
            <w:fldChar w:fldCharType="begin"/>
          </w:r>
          <w:r w:rsidR="00F4305F">
            <w:rPr>
              <w:rFonts w:ascii="Times New Roman" w:hAnsi="Times New Roman" w:cs="Times New Roman"/>
              <w:sz w:val="24"/>
              <w:szCs w:val="24"/>
            </w:rPr>
            <w:instrText xml:space="preserve"> CITATION Bre12 \l 1033 </w:instrText>
          </w:r>
          <w:r w:rsidR="00F4305F">
            <w:rPr>
              <w:rFonts w:ascii="Times New Roman" w:hAnsi="Times New Roman" w:cs="Times New Roman"/>
              <w:sz w:val="24"/>
              <w:szCs w:val="24"/>
            </w:rPr>
            <w:fldChar w:fldCharType="separate"/>
          </w:r>
          <w:r w:rsidR="00F4305F" w:rsidRPr="00F4305F">
            <w:rPr>
              <w:rFonts w:ascii="Times New Roman" w:hAnsi="Times New Roman" w:cs="Times New Roman"/>
              <w:noProof/>
              <w:sz w:val="24"/>
              <w:szCs w:val="24"/>
            </w:rPr>
            <w:t>(Eidelman &amp; Schanler, 2012)</w:t>
          </w:r>
          <w:r w:rsidR="00F4305F">
            <w:rPr>
              <w:rFonts w:ascii="Times New Roman" w:hAnsi="Times New Roman" w:cs="Times New Roman"/>
              <w:sz w:val="24"/>
              <w:szCs w:val="24"/>
            </w:rPr>
            <w:fldChar w:fldCharType="end"/>
          </w:r>
        </w:sdtContent>
      </w:sdt>
      <w:r w:rsidR="00B87E45">
        <w:rPr>
          <w:rFonts w:ascii="Times New Roman" w:hAnsi="Times New Roman" w:cs="Times New Roman"/>
          <w:sz w:val="24"/>
          <w:szCs w:val="24"/>
        </w:rPr>
        <w:t>, however that does no</w:t>
      </w:r>
      <w:r w:rsidR="00F4305F">
        <w:rPr>
          <w:rFonts w:ascii="Times New Roman" w:hAnsi="Times New Roman" w:cs="Times New Roman"/>
          <w:sz w:val="24"/>
          <w:szCs w:val="24"/>
        </w:rPr>
        <w:t xml:space="preserve">t truly take into account the cultural and economic differences found in the global statistics. Extended breastfeeding is much more common in developing countries rather than developed countries </w:t>
      </w:r>
      <w:sdt>
        <w:sdtPr>
          <w:rPr>
            <w:rFonts w:ascii="Times New Roman" w:hAnsi="Times New Roman" w:cs="Times New Roman"/>
            <w:sz w:val="24"/>
            <w:szCs w:val="24"/>
          </w:rPr>
          <w:id w:val="1653400919"/>
          <w:citation/>
        </w:sdtPr>
        <w:sdtEndPr/>
        <w:sdtContent>
          <w:r w:rsidR="00F4305F">
            <w:rPr>
              <w:rFonts w:ascii="Times New Roman" w:hAnsi="Times New Roman" w:cs="Times New Roman"/>
              <w:sz w:val="24"/>
              <w:szCs w:val="24"/>
            </w:rPr>
            <w:fldChar w:fldCharType="begin"/>
          </w:r>
          <w:r w:rsidR="00F4305F">
            <w:rPr>
              <w:rFonts w:ascii="Times New Roman" w:hAnsi="Times New Roman" w:cs="Times New Roman"/>
              <w:sz w:val="24"/>
              <w:szCs w:val="24"/>
            </w:rPr>
            <w:instrText xml:space="preserve"> CITATION Buc01 \l 1033 </w:instrText>
          </w:r>
          <w:r w:rsidR="00F4305F">
            <w:rPr>
              <w:rFonts w:ascii="Times New Roman" w:hAnsi="Times New Roman" w:cs="Times New Roman"/>
              <w:sz w:val="24"/>
              <w:szCs w:val="24"/>
            </w:rPr>
            <w:fldChar w:fldCharType="separate"/>
          </w:r>
          <w:r w:rsidR="00F4305F" w:rsidRPr="00F4305F">
            <w:rPr>
              <w:rFonts w:ascii="Times New Roman" w:hAnsi="Times New Roman" w:cs="Times New Roman"/>
              <w:noProof/>
              <w:sz w:val="24"/>
              <w:szCs w:val="24"/>
            </w:rPr>
            <w:t>(Buckley K. M., 2001)</w:t>
          </w:r>
          <w:r w:rsidR="00F4305F">
            <w:rPr>
              <w:rFonts w:ascii="Times New Roman" w:hAnsi="Times New Roman" w:cs="Times New Roman"/>
              <w:sz w:val="24"/>
              <w:szCs w:val="24"/>
            </w:rPr>
            <w:fldChar w:fldCharType="end"/>
          </w:r>
        </w:sdtContent>
      </w:sdt>
      <w:r w:rsidR="00F4305F">
        <w:rPr>
          <w:rFonts w:ascii="Times New Roman" w:hAnsi="Times New Roman" w:cs="Times New Roman"/>
          <w:sz w:val="24"/>
          <w:szCs w:val="24"/>
        </w:rPr>
        <w:t>, but that could be simply because mothers in developing countri</w:t>
      </w:r>
      <w:r w:rsidR="00B87E45">
        <w:rPr>
          <w:rFonts w:ascii="Times New Roman" w:hAnsi="Times New Roman" w:cs="Times New Roman"/>
          <w:sz w:val="24"/>
          <w:szCs w:val="24"/>
        </w:rPr>
        <w:t>es have less resources and are no</w:t>
      </w:r>
      <w:r w:rsidR="00F4305F">
        <w:rPr>
          <w:rFonts w:ascii="Times New Roman" w:hAnsi="Times New Roman" w:cs="Times New Roman"/>
          <w:sz w:val="24"/>
          <w:szCs w:val="24"/>
        </w:rPr>
        <w:t>t able to feed their children sustainably aside from breast</w:t>
      </w:r>
      <w:r w:rsidR="00D85ED1">
        <w:rPr>
          <w:rFonts w:ascii="Times New Roman" w:hAnsi="Times New Roman" w:cs="Times New Roman"/>
          <w:sz w:val="24"/>
          <w:szCs w:val="24"/>
        </w:rPr>
        <w:t xml:space="preserve"> </w:t>
      </w:r>
      <w:r w:rsidR="00F4305F">
        <w:rPr>
          <w:rFonts w:ascii="Times New Roman" w:hAnsi="Times New Roman" w:cs="Times New Roman"/>
          <w:sz w:val="24"/>
          <w:szCs w:val="24"/>
        </w:rPr>
        <w:t xml:space="preserve">milk. </w:t>
      </w:r>
    </w:p>
    <w:p w14:paraId="2F23344F" w14:textId="356F4F57" w:rsidR="00E60C03" w:rsidRDefault="00F4305F" w:rsidP="00EE674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also very different thoughts on breastfeeding depending on where you are in the Western world, and even where you are in America </w:t>
      </w:r>
      <w:sdt>
        <w:sdtPr>
          <w:rPr>
            <w:rFonts w:ascii="Times New Roman" w:hAnsi="Times New Roman" w:cs="Times New Roman"/>
            <w:sz w:val="24"/>
            <w:szCs w:val="24"/>
          </w:rPr>
          <w:id w:val="18580353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Ste11 \l 1033 </w:instrText>
          </w:r>
          <w:r>
            <w:rPr>
              <w:rFonts w:ascii="Times New Roman" w:hAnsi="Times New Roman" w:cs="Times New Roman"/>
              <w:sz w:val="24"/>
              <w:szCs w:val="24"/>
            </w:rPr>
            <w:fldChar w:fldCharType="separate"/>
          </w:r>
          <w:r w:rsidRPr="00F4305F">
            <w:rPr>
              <w:rFonts w:ascii="Times New Roman" w:hAnsi="Times New Roman" w:cs="Times New Roman"/>
              <w:noProof/>
              <w:sz w:val="24"/>
              <w:szCs w:val="24"/>
            </w:rPr>
            <w:t>(Stearns, 2011)</w:t>
          </w:r>
          <w:r>
            <w:rPr>
              <w:rFonts w:ascii="Times New Roman" w:hAnsi="Times New Roman" w:cs="Times New Roman"/>
              <w:sz w:val="24"/>
              <w:szCs w:val="24"/>
            </w:rPr>
            <w:fldChar w:fldCharType="end"/>
          </w:r>
        </w:sdtContent>
      </w:sdt>
      <w:r>
        <w:rPr>
          <w:rFonts w:ascii="Times New Roman" w:hAnsi="Times New Roman" w:cs="Times New Roman"/>
          <w:sz w:val="24"/>
          <w:szCs w:val="24"/>
        </w:rPr>
        <w:t>. Stearns (2011) relays stories of mothers being told that breastfeeding as being archaic or obsolete with the invention of formula, and that breastfeeding is a disservice to infants. Even with all the resea</w:t>
      </w:r>
      <w:r w:rsidR="00B87E45">
        <w:rPr>
          <w:rFonts w:ascii="Times New Roman" w:hAnsi="Times New Roman" w:cs="Times New Roman"/>
          <w:sz w:val="24"/>
          <w:szCs w:val="24"/>
        </w:rPr>
        <w:t>rch debunking this thinking, it i</w:t>
      </w:r>
      <w:r>
        <w:rPr>
          <w:rFonts w:ascii="Times New Roman" w:hAnsi="Times New Roman" w:cs="Times New Roman"/>
          <w:sz w:val="24"/>
          <w:szCs w:val="24"/>
        </w:rPr>
        <w:t>s still quite prevalent in much of American culture. Buckley (1992), even twenty years ago, noticed the difference in attitudes towards breastfeeding between mothers in the United States and parts of Europe. The La Leche League (LLL) group of the 90’s were thought of as a more radical breed of breast</w:t>
      </w:r>
      <w:r w:rsidR="00D85ED1">
        <w:rPr>
          <w:rFonts w:ascii="Times New Roman" w:hAnsi="Times New Roman" w:cs="Times New Roman"/>
          <w:sz w:val="24"/>
          <w:szCs w:val="24"/>
        </w:rPr>
        <w:t xml:space="preserve"> </w:t>
      </w:r>
      <w:r>
        <w:rPr>
          <w:rFonts w:ascii="Times New Roman" w:hAnsi="Times New Roman" w:cs="Times New Roman"/>
          <w:sz w:val="24"/>
          <w:szCs w:val="24"/>
        </w:rPr>
        <w:t xml:space="preserve">feeders in American culture, while mothers and clinicians in parts of Europe found their practices more commonplace and recommended </w:t>
      </w:r>
      <w:sdt>
        <w:sdtPr>
          <w:rPr>
            <w:rFonts w:ascii="Times New Roman" w:hAnsi="Times New Roman" w:cs="Times New Roman"/>
            <w:sz w:val="24"/>
            <w:szCs w:val="24"/>
          </w:rPr>
          <w:id w:val="541795460"/>
          <w:citation/>
        </w:sdtPr>
        <w:sdtEndPr/>
        <w:sdtContent>
          <w:r w:rsidR="00E60C03">
            <w:rPr>
              <w:rFonts w:ascii="Times New Roman" w:hAnsi="Times New Roman" w:cs="Times New Roman"/>
              <w:sz w:val="24"/>
              <w:szCs w:val="24"/>
            </w:rPr>
            <w:fldChar w:fldCharType="begin"/>
          </w:r>
          <w:r w:rsidR="00E60C03">
            <w:rPr>
              <w:rFonts w:ascii="Times New Roman" w:hAnsi="Times New Roman" w:cs="Times New Roman"/>
              <w:sz w:val="24"/>
              <w:szCs w:val="24"/>
            </w:rPr>
            <w:instrText xml:space="preserve"> CITATION Buc92 \l 1033 </w:instrText>
          </w:r>
          <w:r w:rsidR="00E60C03">
            <w:rPr>
              <w:rFonts w:ascii="Times New Roman" w:hAnsi="Times New Roman" w:cs="Times New Roman"/>
              <w:sz w:val="24"/>
              <w:szCs w:val="24"/>
            </w:rPr>
            <w:fldChar w:fldCharType="separate"/>
          </w:r>
          <w:r w:rsidR="00E60C03" w:rsidRPr="00E60C03">
            <w:rPr>
              <w:rFonts w:ascii="Times New Roman" w:hAnsi="Times New Roman" w:cs="Times New Roman"/>
              <w:noProof/>
              <w:sz w:val="24"/>
              <w:szCs w:val="24"/>
            </w:rPr>
            <w:t>(Buckley K. M., 1992)</w:t>
          </w:r>
          <w:r w:rsidR="00E60C03">
            <w:rPr>
              <w:rFonts w:ascii="Times New Roman" w:hAnsi="Times New Roman" w:cs="Times New Roman"/>
              <w:sz w:val="24"/>
              <w:szCs w:val="24"/>
            </w:rPr>
            <w:fldChar w:fldCharType="end"/>
          </w:r>
        </w:sdtContent>
      </w:sdt>
      <w:r w:rsidR="00E60C03">
        <w:rPr>
          <w:rFonts w:ascii="Times New Roman" w:hAnsi="Times New Roman" w:cs="Times New Roman"/>
          <w:sz w:val="24"/>
          <w:szCs w:val="24"/>
        </w:rPr>
        <w:t xml:space="preserve">. </w:t>
      </w:r>
    </w:p>
    <w:p w14:paraId="749A8E52" w14:textId="5A09F1F6" w:rsidR="00D40C4F" w:rsidRDefault="00E60C03" w:rsidP="00113555">
      <w:pPr>
        <w:spacing w:line="480" w:lineRule="auto"/>
        <w:rPr>
          <w:rFonts w:ascii="Times New Roman" w:hAnsi="Times New Roman" w:cs="Times New Roman"/>
          <w:sz w:val="24"/>
          <w:szCs w:val="24"/>
        </w:rPr>
      </w:pPr>
      <w:r>
        <w:rPr>
          <w:rFonts w:ascii="Times New Roman" w:hAnsi="Times New Roman" w:cs="Times New Roman"/>
          <w:sz w:val="24"/>
          <w:szCs w:val="24"/>
        </w:rPr>
        <w:tab/>
        <w:t>Cultural context clearly plays a big role in breastfeeding relation</w:t>
      </w:r>
      <w:r w:rsidR="00B87E45">
        <w:rPr>
          <w:rFonts w:ascii="Times New Roman" w:hAnsi="Times New Roman" w:cs="Times New Roman"/>
          <w:sz w:val="24"/>
          <w:szCs w:val="24"/>
        </w:rPr>
        <w:t>ships and practices, however it i</w:t>
      </w:r>
      <w:r>
        <w:rPr>
          <w:rFonts w:ascii="Times New Roman" w:hAnsi="Times New Roman" w:cs="Times New Roman"/>
          <w:sz w:val="24"/>
          <w:szCs w:val="24"/>
        </w:rPr>
        <w:t>s rarely examined closely or accounted for in current researc</w:t>
      </w:r>
      <w:r w:rsidR="00647EDA">
        <w:rPr>
          <w:rFonts w:ascii="Times New Roman" w:hAnsi="Times New Roman" w:cs="Times New Roman"/>
          <w:sz w:val="24"/>
          <w:szCs w:val="24"/>
        </w:rPr>
        <w:t xml:space="preserve">h. Failure to incorporate this aspect into modern research on breastfeeding benefits, particularly those in developed countries, limits our ability to truly understand the data being presented. </w:t>
      </w:r>
      <w:r w:rsidR="00F30427">
        <w:rPr>
          <w:rFonts w:ascii="Times New Roman" w:hAnsi="Times New Roman" w:cs="Times New Roman"/>
          <w:sz w:val="24"/>
          <w:szCs w:val="24"/>
        </w:rPr>
        <w:t xml:space="preserve">When examining breastfeeding relationships through the lens of </w:t>
      </w:r>
      <w:r w:rsidR="00D40C4F">
        <w:rPr>
          <w:rFonts w:ascii="Times New Roman" w:hAnsi="Times New Roman" w:cs="Times New Roman"/>
          <w:sz w:val="24"/>
          <w:szCs w:val="24"/>
        </w:rPr>
        <w:t xml:space="preserve">social exchange theory, excluding cultural context would fail to provide an understanding of that culture’s ideas of benefits and costs, and would further fail to provide you with a correct view of breastfeeding relationships and practices. </w:t>
      </w:r>
      <w:r w:rsidR="00D82F7A">
        <w:rPr>
          <w:rFonts w:ascii="Times New Roman" w:hAnsi="Times New Roman" w:cs="Times New Roman"/>
          <w:sz w:val="24"/>
          <w:szCs w:val="24"/>
        </w:rPr>
        <w:t xml:space="preserve">In a </w:t>
      </w:r>
      <w:r w:rsidR="00D82F7A">
        <w:rPr>
          <w:rFonts w:ascii="Times New Roman" w:hAnsi="Times New Roman" w:cs="Times New Roman"/>
          <w:sz w:val="24"/>
          <w:szCs w:val="24"/>
        </w:rPr>
        <w:lastRenderedPageBreak/>
        <w:t xml:space="preserve">time where so few mothers understand and reap the benefits of extended breastfeeding, a change in this research practice is necessary, and further research is crucial. </w:t>
      </w:r>
    </w:p>
    <w:p w14:paraId="1E6B3805" w14:textId="1250D51C" w:rsidR="00493A76" w:rsidRDefault="00493A76" w:rsidP="00493A76">
      <w:pPr>
        <w:spacing w:line="480" w:lineRule="auto"/>
        <w:jc w:val="center"/>
        <w:rPr>
          <w:rFonts w:ascii="Times New Roman" w:hAnsi="Times New Roman" w:cs="Times New Roman"/>
          <w:b/>
          <w:sz w:val="24"/>
          <w:szCs w:val="24"/>
        </w:rPr>
      </w:pPr>
      <w:r>
        <w:rPr>
          <w:rFonts w:ascii="Times New Roman" w:hAnsi="Times New Roman" w:cs="Times New Roman"/>
          <w:b/>
          <w:sz w:val="24"/>
          <w:szCs w:val="24"/>
        </w:rPr>
        <w:t>Implications</w:t>
      </w:r>
    </w:p>
    <w:p w14:paraId="266FEABB" w14:textId="70D3DDB0" w:rsidR="00D730D0" w:rsidRPr="00D730D0" w:rsidRDefault="00D730D0" w:rsidP="00D730D0">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The review of current literature paints a picture of the disparity between what research has found regarding benefits of breastfeeding and what mothers, and even clinicians, are practicing. The following section shall discuss how these profound implications ought to change the way </w:t>
      </w:r>
      <w:r w:rsidR="00930082">
        <w:rPr>
          <w:rFonts w:ascii="Times New Roman" w:hAnsi="Times New Roman" w:cs="Times New Roman"/>
          <w:sz w:val="24"/>
          <w:szCs w:val="24"/>
        </w:rPr>
        <w:t xml:space="preserve">breastfeeding relationships are researched and talked about. </w:t>
      </w:r>
      <w:r>
        <w:rPr>
          <w:rFonts w:ascii="Times New Roman" w:hAnsi="Times New Roman" w:cs="Times New Roman"/>
          <w:sz w:val="24"/>
          <w:szCs w:val="24"/>
        </w:rPr>
        <w:t xml:space="preserve"> </w:t>
      </w:r>
    </w:p>
    <w:p w14:paraId="420C5CFA" w14:textId="5FDED869" w:rsidR="00493A76" w:rsidRDefault="00D730D0" w:rsidP="00493A76">
      <w:pPr>
        <w:spacing w:line="480" w:lineRule="auto"/>
        <w:rPr>
          <w:rFonts w:ascii="Times New Roman" w:hAnsi="Times New Roman" w:cs="Times New Roman"/>
          <w:sz w:val="24"/>
          <w:szCs w:val="24"/>
        </w:rPr>
      </w:pPr>
      <w:r>
        <w:rPr>
          <w:rFonts w:ascii="Times New Roman" w:hAnsi="Times New Roman" w:cs="Times New Roman"/>
          <w:i/>
          <w:sz w:val="24"/>
          <w:szCs w:val="24"/>
        </w:rPr>
        <w:t>Clinician’s Responsibility</w:t>
      </w:r>
    </w:p>
    <w:p w14:paraId="0AECA6D2" w14:textId="5E2AA4F3" w:rsidR="00930082" w:rsidRDefault="00930082" w:rsidP="00493A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Research demonstrates time and time again how essential breastfeeding and breast milk are in the lives of infants and toddlers, and yet our medical practitioners are among the first to dissuade and discourage mothers from establishing a thriving breastfeeding relationship. This is nonsensical. While no mother should feel less than for not being able to or not choosing to breastfeed, there is so much harm done when rather than empowering and educating mothers struggling to breastfeed, clinicians and pediatricians just hand them the bottle. There is also absolutely no medical reason to discontinue breastfeeding at any certain age, however mothers often hear that “the longer they wait to wean the harder it will be”, regardless of the fact that there is no evidence to support that </w:t>
      </w:r>
      <w:sdt>
        <w:sdtPr>
          <w:rPr>
            <w:rFonts w:ascii="Times New Roman" w:hAnsi="Times New Roman" w:cs="Times New Roman"/>
            <w:sz w:val="24"/>
            <w:szCs w:val="24"/>
          </w:rPr>
          <w:id w:val="-36807432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Ste11 \l 1033 </w:instrText>
          </w:r>
          <w:r>
            <w:rPr>
              <w:rFonts w:ascii="Times New Roman" w:hAnsi="Times New Roman" w:cs="Times New Roman"/>
              <w:sz w:val="24"/>
              <w:szCs w:val="24"/>
            </w:rPr>
            <w:fldChar w:fldCharType="separate"/>
          </w:r>
          <w:r w:rsidRPr="00930082">
            <w:rPr>
              <w:rFonts w:ascii="Times New Roman" w:hAnsi="Times New Roman" w:cs="Times New Roman"/>
              <w:noProof/>
              <w:sz w:val="24"/>
              <w:szCs w:val="24"/>
            </w:rPr>
            <w:t>(Stearns, 2011)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Mothers desiring to have an extended breastfeeding relationship are told that they are doing more harm than good by </w:t>
      </w:r>
      <w:r>
        <w:rPr>
          <w:rFonts w:ascii="Times New Roman" w:hAnsi="Times New Roman" w:cs="Times New Roman"/>
          <w:i/>
          <w:sz w:val="24"/>
          <w:szCs w:val="24"/>
        </w:rPr>
        <w:t>medical professionals</w:t>
      </w:r>
      <w:r>
        <w:rPr>
          <w:rFonts w:ascii="Times New Roman" w:hAnsi="Times New Roman" w:cs="Times New Roman"/>
          <w:sz w:val="24"/>
          <w:szCs w:val="24"/>
        </w:rPr>
        <w:t xml:space="preserve"> with absolutely no professional data to back that up </w:t>
      </w:r>
      <w:sdt>
        <w:sdtPr>
          <w:rPr>
            <w:rFonts w:ascii="Times New Roman" w:hAnsi="Times New Roman" w:cs="Times New Roman"/>
            <w:sz w:val="24"/>
            <w:szCs w:val="24"/>
          </w:rPr>
          <w:id w:val="1551806518"/>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Buc92 \l 1033 </w:instrText>
          </w:r>
          <w:r>
            <w:rPr>
              <w:rFonts w:ascii="Times New Roman" w:hAnsi="Times New Roman" w:cs="Times New Roman"/>
              <w:sz w:val="24"/>
              <w:szCs w:val="24"/>
            </w:rPr>
            <w:fldChar w:fldCharType="separate"/>
          </w:r>
          <w:r w:rsidRPr="00930082">
            <w:rPr>
              <w:rFonts w:ascii="Times New Roman" w:hAnsi="Times New Roman" w:cs="Times New Roman"/>
              <w:noProof/>
              <w:sz w:val="24"/>
              <w:szCs w:val="24"/>
            </w:rPr>
            <w:t>(Buckley K. M., 1992)</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14:paraId="2506EA53" w14:textId="3AAB9937" w:rsidR="00930082" w:rsidRDefault="00930082" w:rsidP="00493A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Ultimately, pediatricians and clinicians that do not advocate and educate breastfeeding mothers are not doing their job, and yet this is only spoken about through whispers between </w:t>
      </w:r>
      <w:r>
        <w:rPr>
          <w:rFonts w:ascii="Times New Roman" w:hAnsi="Times New Roman" w:cs="Times New Roman"/>
          <w:sz w:val="24"/>
          <w:szCs w:val="24"/>
        </w:rPr>
        <w:lastRenderedPageBreak/>
        <w:t xml:space="preserve">friends or anonymously through online forums. This is a serious issue in America and needs to be examined on a larger scale. </w:t>
      </w:r>
    </w:p>
    <w:p w14:paraId="1D149BD9" w14:textId="1D7C0440" w:rsidR="00930082" w:rsidRDefault="00532982" w:rsidP="00493A76">
      <w:pPr>
        <w:spacing w:line="480" w:lineRule="auto"/>
        <w:rPr>
          <w:rFonts w:ascii="Times New Roman" w:hAnsi="Times New Roman" w:cs="Times New Roman"/>
          <w:sz w:val="24"/>
          <w:szCs w:val="24"/>
        </w:rPr>
      </w:pPr>
      <w:r>
        <w:rPr>
          <w:rFonts w:ascii="Times New Roman" w:hAnsi="Times New Roman" w:cs="Times New Roman"/>
          <w:i/>
          <w:sz w:val="24"/>
          <w:szCs w:val="24"/>
        </w:rPr>
        <w:t>Limitations of Current Research</w:t>
      </w:r>
    </w:p>
    <w:p w14:paraId="0D3F5865" w14:textId="1E4D4E2A" w:rsidR="00532982" w:rsidRDefault="00532982" w:rsidP="00493A76">
      <w:pPr>
        <w:spacing w:line="480" w:lineRule="auto"/>
        <w:rPr>
          <w:rFonts w:ascii="Times New Roman" w:hAnsi="Times New Roman" w:cs="Times New Roman"/>
          <w:sz w:val="24"/>
          <w:szCs w:val="24"/>
        </w:rPr>
      </w:pPr>
      <w:r>
        <w:rPr>
          <w:rFonts w:ascii="Times New Roman" w:hAnsi="Times New Roman" w:cs="Times New Roman"/>
          <w:sz w:val="24"/>
          <w:szCs w:val="24"/>
        </w:rPr>
        <w:tab/>
        <w:t>As the community seeks to better understand how breast feeding and breastmilk affect both the child’s and mother’s development, there are some gaps in the current literature that become blatantly apparent, and that greatly limits the ways in which breastfeeding in general, but especially extended breastfeeding, is understood.</w:t>
      </w:r>
    </w:p>
    <w:p w14:paraId="16BC5FE7" w14:textId="0512AD9A" w:rsidR="00532982" w:rsidRDefault="00390DEC" w:rsidP="00493A76">
      <w:pPr>
        <w:spacing w:line="480" w:lineRule="auto"/>
        <w:rPr>
          <w:rFonts w:ascii="Times New Roman" w:hAnsi="Times New Roman" w:cs="Times New Roman"/>
          <w:sz w:val="24"/>
          <w:szCs w:val="24"/>
        </w:rPr>
      </w:pPr>
      <w:r>
        <w:rPr>
          <w:rFonts w:ascii="Times New Roman" w:hAnsi="Times New Roman" w:cs="Times New Roman"/>
          <w:sz w:val="24"/>
          <w:szCs w:val="24"/>
        </w:rPr>
        <w:tab/>
        <w:t>While we have studies suggesting that both the act of breastfeeding and breastmilk itself both encourage proper development, the specifications of the ways in which that happens are still largely unknown. There is reason to suggest that breast</w:t>
      </w:r>
      <w:r>
        <w:rPr>
          <w:rFonts w:ascii="Times New Roman" w:hAnsi="Times New Roman" w:cs="Times New Roman"/>
          <w:i/>
          <w:sz w:val="24"/>
          <w:szCs w:val="24"/>
        </w:rPr>
        <w:t>feeding</w:t>
      </w:r>
      <w:r>
        <w:rPr>
          <w:rFonts w:ascii="Times New Roman" w:hAnsi="Times New Roman" w:cs="Times New Roman"/>
          <w:sz w:val="24"/>
          <w:szCs w:val="24"/>
        </w:rPr>
        <w:t xml:space="preserve"> and breast </w:t>
      </w:r>
      <w:r>
        <w:rPr>
          <w:rFonts w:ascii="Times New Roman" w:hAnsi="Times New Roman" w:cs="Times New Roman"/>
          <w:i/>
          <w:sz w:val="24"/>
          <w:szCs w:val="24"/>
        </w:rPr>
        <w:t>milk</w:t>
      </w:r>
      <w:r>
        <w:rPr>
          <w:rFonts w:ascii="Times New Roman" w:hAnsi="Times New Roman" w:cs="Times New Roman"/>
          <w:sz w:val="24"/>
          <w:szCs w:val="24"/>
        </w:rPr>
        <w:t xml:space="preserve"> should be researched in different ways so as to better understand their individual roles in development. Upadhyay (2004) found that breastmilk, regardless of the way in which it was administered to the infant, had powerful analgesic affects. Mothers often use the physical </w:t>
      </w:r>
      <w:r>
        <w:rPr>
          <w:rFonts w:ascii="Times New Roman" w:hAnsi="Times New Roman" w:cs="Times New Roman"/>
          <w:i/>
          <w:sz w:val="24"/>
          <w:szCs w:val="24"/>
        </w:rPr>
        <w:t>act</w:t>
      </w:r>
      <w:r>
        <w:rPr>
          <w:rFonts w:ascii="Times New Roman" w:hAnsi="Times New Roman" w:cs="Times New Roman"/>
          <w:sz w:val="24"/>
          <w:szCs w:val="24"/>
        </w:rPr>
        <w:t xml:space="preserve"> of nursing to calm their children </w:t>
      </w:r>
      <w:sdt>
        <w:sdtPr>
          <w:rPr>
            <w:rFonts w:ascii="Times New Roman" w:hAnsi="Times New Roman" w:cs="Times New Roman"/>
            <w:sz w:val="24"/>
            <w:szCs w:val="24"/>
          </w:rPr>
          <w:id w:val="-318878761"/>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Ste11 \l 1033 </w:instrText>
          </w:r>
          <w:r>
            <w:rPr>
              <w:rFonts w:ascii="Times New Roman" w:hAnsi="Times New Roman" w:cs="Times New Roman"/>
              <w:sz w:val="24"/>
              <w:szCs w:val="24"/>
            </w:rPr>
            <w:fldChar w:fldCharType="separate"/>
          </w:r>
          <w:r w:rsidRPr="00390DEC">
            <w:rPr>
              <w:rFonts w:ascii="Times New Roman" w:hAnsi="Times New Roman" w:cs="Times New Roman"/>
              <w:noProof/>
              <w:sz w:val="24"/>
              <w:szCs w:val="24"/>
            </w:rPr>
            <w:t>(Stearns, 2011)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but until the difference between how breastfeeding and breastmilk affect children is understood, further discoveries such as this remain cloaked. </w:t>
      </w:r>
    </w:p>
    <w:p w14:paraId="7E4A1260" w14:textId="61C75CD2" w:rsidR="006373DC" w:rsidRDefault="006373DC" w:rsidP="00493A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review of the literature also gives reason to believe that breastfeeding, particularly extended breastfeeding, has far more impact than just that of nutrition, particularly regarding parental attachment and other social and cognitive dimensions. Until researches begin to analyze breastfeeding through the separate lenses of the physical, cognitive, and social </w:t>
      </w:r>
      <w:r w:rsidR="00D2020B">
        <w:rPr>
          <w:rFonts w:ascii="Times New Roman" w:hAnsi="Times New Roman" w:cs="Times New Roman"/>
          <w:sz w:val="24"/>
          <w:szCs w:val="24"/>
        </w:rPr>
        <w:t>realms of development, understanding of the importance and impact of breastfeeding will be hindered.</w:t>
      </w:r>
    </w:p>
    <w:p w14:paraId="4ED08A8D" w14:textId="77777777" w:rsidR="00D2020B" w:rsidRDefault="00D2020B" w:rsidP="00493A76">
      <w:pPr>
        <w:spacing w:line="480" w:lineRule="auto"/>
        <w:rPr>
          <w:rFonts w:ascii="Times New Roman" w:hAnsi="Times New Roman" w:cs="Times New Roman"/>
          <w:sz w:val="24"/>
          <w:szCs w:val="24"/>
        </w:rPr>
      </w:pPr>
    </w:p>
    <w:p w14:paraId="316019FE" w14:textId="77777777" w:rsidR="00D2020B" w:rsidRDefault="00D2020B" w:rsidP="00493A76">
      <w:pPr>
        <w:spacing w:line="480" w:lineRule="auto"/>
        <w:rPr>
          <w:rFonts w:ascii="Times New Roman" w:hAnsi="Times New Roman" w:cs="Times New Roman"/>
          <w:sz w:val="24"/>
          <w:szCs w:val="24"/>
        </w:rPr>
      </w:pPr>
    </w:p>
    <w:p w14:paraId="1A0C37DA" w14:textId="26E1C8A1" w:rsidR="00D2020B" w:rsidRDefault="00D2020B" w:rsidP="00493A76">
      <w:pPr>
        <w:spacing w:line="480" w:lineRule="auto"/>
        <w:rPr>
          <w:rFonts w:ascii="Times New Roman" w:hAnsi="Times New Roman" w:cs="Times New Roman"/>
          <w:sz w:val="24"/>
          <w:szCs w:val="24"/>
        </w:rPr>
      </w:pPr>
      <w:r>
        <w:rPr>
          <w:rFonts w:ascii="Times New Roman" w:hAnsi="Times New Roman" w:cs="Times New Roman"/>
          <w:i/>
          <w:sz w:val="24"/>
          <w:szCs w:val="24"/>
        </w:rPr>
        <w:lastRenderedPageBreak/>
        <w:t>Cultural Impact on Breastfeeding</w:t>
      </w:r>
    </w:p>
    <w:p w14:paraId="3EDA80E9" w14:textId="42C2E3DB" w:rsidR="00D2020B" w:rsidRPr="00D2020B" w:rsidRDefault="00D2020B" w:rsidP="00493A76">
      <w:pPr>
        <w:spacing w:line="480" w:lineRule="auto"/>
      </w:pPr>
      <w:r>
        <w:rPr>
          <w:rFonts w:ascii="Times New Roman" w:hAnsi="Times New Roman" w:cs="Times New Roman"/>
          <w:sz w:val="24"/>
          <w:szCs w:val="24"/>
        </w:rPr>
        <w:tab/>
        <w:t xml:space="preserve">As authors Stearns (2004) and Buckley (1992) poignantly describe, cultural and communal attitudes largely affect the length of breastfeeding relationships as well as the way in which mother’s breastfeed, yet is not often addressed in current research. Part of why this is so important is </w:t>
      </w:r>
      <w:r w:rsidR="00B87E45">
        <w:rPr>
          <w:rFonts w:ascii="Times New Roman" w:hAnsi="Times New Roman" w:cs="Times New Roman"/>
          <w:sz w:val="24"/>
          <w:szCs w:val="24"/>
        </w:rPr>
        <w:t>the vitality of</w:t>
      </w:r>
      <w:r>
        <w:rPr>
          <w:rFonts w:ascii="Times New Roman" w:hAnsi="Times New Roman" w:cs="Times New Roman"/>
          <w:sz w:val="24"/>
          <w:szCs w:val="24"/>
        </w:rPr>
        <w:t xml:space="preserve"> understand</w:t>
      </w:r>
      <w:r w:rsidR="00B87E45">
        <w:rPr>
          <w:rFonts w:ascii="Times New Roman" w:hAnsi="Times New Roman" w:cs="Times New Roman"/>
          <w:sz w:val="24"/>
          <w:szCs w:val="24"/>
        </w:rPr>
        <w:t>ing</w:t>
      </w:r>
      <w:r>
        <w:rPr>
          <w:rFonts w:ascii="Times New Roman" w:hAnsi="Times New Roman" w:cs="Times New Roman"/>
          <w:sz w:val="24"/>
          <w:szCs w:val="24"/>
        </w:rPr>
        <w:t xml:space="preserve"> our attitudes toward breastfeeding, particularly extended breastfeeding, are nothing more than a cultural construct. With the introduction of formula, breastfeeding became a status symbol of the lower class – those </w:t>
      </w:r>
      <w:r w:rsidR="00F3467C">
        <w:rPr>
          <w:rFonts w:ascii="Times New Roman" w:hAnsi="Times New Roman" w:cs="Times New Roman"/>
          <w:sz w:val="24"/>
          <w:szCs w:val="24"/>
        </w:rPr>
        <w:t>who could not</w:t>
      </w:r>
      <w:r>
        <w:rPr>
          <w:rFonts w:ascii="Times New Roman" w:hAnsi="Times New Roman" w:cs="Times New Roman"/>
          <w:sz w:val="24"/>
          <w:szCs w:val="24"/>
        </w:rPr>
        <w:t xml:space="preserve"> afford formula. Through genius marketing and limited understanding of breast milk, mothers were sold on the fact that formula was “better” than breast milk. While this falsehood is now generally rejected by the public, the way in which it shaped American culture has lingered. Breastfeeding moms, particularly those who publicly feed their children freely, are deemed “gross”, “unsanitary”, </w:t>
      </w:r>
      <w:r w:rsidR="003F4587">
        <w:rPr>
          <w:rFonts w:ascii="Times New Roman" w:hAnsi="Times New Roman" w:cs="Times New Roman"/>
          <w:sz w:val="24"/>
          <w:szCs w:val="24"/>
        </w:rPr>
        <w:t>“immoral”, and many other harmful, shameful things. By associating breastfeeding with poverty for so long, American culture has been shaped to believe that breastfeeding is dirty and gross, depending on the circumstances. For some, those circumstances are how long a mother breastfeeds, for others it</w:t>
      </w:r>
      <w:r w:rsidR="00F3467C">
        <w:rPr>
          <w:rFonts w:ascii="Times New Roman" w:hAnsi="Times New Roman" w:cs="Times New Roman"/>
          <w:sz w:val="24"/>
          <w:szCs w:val="24"/>
        </w:rPr>
        <w:t xml:space="preserve"> is</w:t>
      </w:r>
      <w:r w:rsidR="003F4587">
        <w:rPr>
          <w:rFonts w:ascii="Times New Roman" w:hAnsi="Times New Roman" w:cs="Times New Roman"/>
          <w:sz w:val="24"/>
          <w:szCs w:val="24"/>
        </w:rPr>
        <w:t xml:space="preserve"> where she breastfeeds, and others it</w:t>
      </w:r>
      <w:r w:rsidR="00F3467C">
        <w:rPr>
          <w:rFonts w:ascii="Times New Roman" w:hAnsi="Times New Roman" w:cs="Times New Roman"/>
          <w:sz w:val="24"/>
          <w:szCs w:val="24"/>
        </w:rPr>
        <w:t xml:space="preserve"> is</w:t>
      </w:r>
      <w:r w:rsidR="003F4587">
        <w:rPr>
          <w:rFonts w:ascii="Times New Roman" w:hAnsi="Times New Roman" w:cs="Times New Roman"/>
          <w:sz w:val="24"/>
          <w:szCs w:val="24"/>
        </w:rPr>
        <w:t xml:space="preserve"> how much of her skin is showing when she feeds her child. All of these are shaped by our culture and are in desperate need of being changed. A mother, regardless of circumstance, should never be shamed for feeding her child. </w:t>
      </w:r>
      <w:r w:rsidR="00F3467C">
        <w:rPr>
          <w:rFonts w:ascii="Times New Roman" w:hAnsi="Times New Roman" w:cs="Times New Roman"/>
          <w:sz w:val="24"/>
          <w:szCs w:val="24"/>
        </w:rPr>
        <w:t>And yet in American culture, it is perfectly acceptable and in some cases encouraged to do just that.</w:t>
      </w:r>
    </w:p>
    <w:p w14:paraId="060E90FB" w14:textId="6485EB72" w:rsidR="00D730D0" w:rsidRDefault="00D730D0" w:rsidP="00493A76">
      <w:pPr>
        <w:spacing w:line="480" w:lineRule="auto"/>
        <w:rPr>
          <w:rFonts w:ascii="Times New Roman" w:hAnsi="Times New Roman" w:cs="Times New Roman"/>
          <w:sz w:val="24"/>
          <w:szCs w:val="24"/>
        </w:rPr>
      </w:pPr>
    </w:p>
    <w:p w14:paraId="00A66902" w14:textId="77777777" w:rsidR="00A611A4" w:rsidRDefault="00A611A4" w:rsidP="00493A76">
      <w:pPr>
        <w:spacing w:line="480" w:lineRule="auto"/>
        <w:rPr>
          <w:rFonts w:ascii="Times New Roman" w:hAnsi="Times New Roman" w:cs="Times New Roman"/>
          <w:sz w:val="24"/>
          <w:szCs w:val="24"/>
        </w:rPr>
      </w:pPr>
    </w:p>
    <w:p w14:paraId="0FDEA5E1" w14:textId="77777777" w:rsidR="00A611A4" w:rsidRDefault="00A611A4" w:rsidP="00A611A4">
      <w:pPr>
        <w:spacing w:line="480" w:lineRule="auto"/>
        <w:rPr>
          <w:rFonts w:ascii="Times New Roman" w:hAnsi="Times New Roman" w:cs="Times New Roman"/>
          <w:sz w:val="24"/>
          <w:szCs w:val="24"/>
        </w:rPr>
      </w:pPr>
    </w:p>
    <w:p w14:paraId="6B8E6EC2" w14:textId="523BEBA5" w:rsidR="00A611A4" w:rsidRDefault="00A611A4" w:rsidP="00A611A4">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Conclusion</w:t>
      </w:r>
    </w:p>
    <w:p w14:paraId="2D9DFACC" w14:textId="55285EF0" w:rsidR="00A611A4" w:rsidRPr="00A611A4" w:rsidRDefault="00A611A4" w:rsidP="00A611A4">
      <w:pPr>
        <w:spacing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Despite continuing research shouting the benefits of extended breastfeeding, American mothers continue to end breastfeeding relationships early, and less than a third engage in extended breastfeeding. While American culture is beginning to shift towards thinking of breastfeeding as the ideal, the specifics and logistics of feeding babies is still highly stigmatized. Pediatricians and other clinicians are failing to provide the support and education breastfeeding mothers need, current research fails to provide </w:t>
      </w:r>
      <w:r w:rsidR="00B92E1E">
        <w:rPr>
          <w:rFonts w:ascii="Times New Roman" w:hAnsi="Times New Roman" w:cs="Times New Roman"/>
          <w:sz w:val="24"/>
          <w:szCs w:val="24"/>
        </w:rPr>
        <w:t>a holistic understanding of breastfeeding, particularly with infants past 12 months of age, and our culture is still recovering from harmful falsehoods circulated by media and doctors alike. While America is moving forward, better understanding the truth and benefits of extended breastfeeding, without further research and stronger advocacy progress is likely to plateau. Breastfeeding, regardless of length, can impact children in so many ways not fully comprehended yet, but this review of the literature certainly calls for further investigation and</w:t>
      </w:r>
      <w:r w:rsidR="00EE4A58">
        <w:rPr>
          <w:rFonts w:ascii="Times New Roman" w:hAnsi="Times New Roman" w:cs="Times New Roman"/>
          <w:sz w:val="24"/>
          <w:szCs w:val="24"/>
        </w:rPr>
        <w:t xml:space="preserve"> a shift in cultural attitudes. Understanding of optimal physical, cognitive, and social development is vital to the upbringing of future generations, and there is a case to be made that suggests breastfeeding past 12 months can have a big role to play.</w:t>
      </w:r>
    </w:p>
    <w:p w14:paraId="5FCBEF08" w14:textId="77777777" w:rsidR="00A611A4" w:rsidRPr="00A611A4" w:rsidRDefault="00A611A4" w:rsidP="00A611A4">
      <w:pPr>
        <w:spacing w:line="480" w:lineRule="auto"/>
        <w:rPr>
          <w:rFonts w:ascii="Times New Roman" w:hAnsi="Times New Roman" w:cs="Times New Roman"/>
          <w:sz w:val="24"/>
          <w:szCs w:val="24"/>
        </w:rPr>
      </w:pPr>
    </w:p>
    <w:p w14:paraId="570C2123" w14:textId="77777777" w:rsidR="00493A76" w:rsidRPr="008B65A3" w:rsidRDefault="00493A76" w:rsidP="00113555">
      <w:pPr>
        <w:spacing w:line="480" w:lineRule="auto"/>
        <w:rPr>
          <w:rFonts w:ascii="Times New Roman" w:hAnsi="Times New Roman" w:cs="Times New Roman"/>
          <w:sz w:val="24"/>
          <w:szCs w:val="24"/>
        </w:rPr>
      </w:pPr>
    </w:p>
    <w:p w14:paraId="6852C58A" w14:textId="77777777" w:rsidR="006B744C" w:rsidRPr="009D56E6" w:rsidRDefault="006B744C" w:rsidP="00113555">
      <w:pPr>
        <w:spacing w:line="480" w:lineRule="auto"/>
        <w:rPr>
          <w:rFonts w:ascii="Times New Roman" w:hAnsi="Times New Roman" w:cs="Times New Roman"/>
          <w:sz w:val="24"/>
          <w:szCs w:val="24"/>
        </w:rPr>
      </w:pPr>
    </w:p>
    <w:p w14:paraId="02B6AFCD" w14:textId="77777777" w:rsidR="003B3CF0" w:rsidRDefault="003B3CF0" w:rsidP="00113555">
      <w:pPr>
        <w:spacing w:line="480" w:lineRule="auto"/>
        <w:rPr>
          <w:rFonts w:ascii="Times New Roman" w:hAnsi="Times New Roman" w:cs="Times New Roman"/>
          <w:sz w:val="24"/>
          <w:szCs w:val="24"/>
        </w:rPr>
      </w:pPr>
    </w:p>
    <w:p w14:paraId="77A48DB6" w14:textId="77777777" w:rsidR="00900A6A" w:rsidRPr="009D56E6" w:rsidRDefault="00900A6A" w:rsidP="00113555">
      <w:pPr>
        <w:spacing w:line="480" w:lineRule="auto"/>
        <w:rPr>
          <w:rFonts w:ascii="Times New Roman" w:hAnsi="Times New Roman" w:cs="Times New Roman"/>
          <w:sz w:val="24"/>
          <w:szCs w:val="24"/>
        </w:rPr>
      </w:pPr>
      <w:bookmarkStart w:id="0" w:name="_GoBack"/>
      <w:bookmarkEnd w:id="0"/>
    </w:p>
    <w:sdt>
      <w:sdtPr>
        <w:rPr>
          <w:rFonts w:ascii="Times New Roman" w:eastAsiaTheme="minorHAnsi" w:hAnsi="Times New Roman" w:cs="Times New Roman"/>
          <w:color w:val="auto"/>
          <w:sz w:val="24"/>
          <w:szCs w:val="24"/>
        </w:rPr>
        <w:id w:val="-1372536894"/>
        <w:docPartObj>
          <w:docPartGallery w:val="Bibliographies"/>
          <w:docPartUnique/>
        </w:docPartObj>
      </w:sdtPr>
      <w:sdtEndPr/>
      <w:sdtContent>
        <w:p w14:paraId="3582F369" w14:textId="77777777" w:rsidR="006B744C" w:rsidRPr="009D56E6" w:rsidRDefault="006B744C" w:rsidP="006B744C">
          <w:pPr>
            <w:pStyle w:val="Heading1"/>
            <w:jc w:val="center"/>
            <w:rPr>
              <w:rFonts w:ascii="Times New Roman" w:hAnsi="Times New Roman" w:cs="Times New Roman"/>
              <w:b/>
              <w:color w:val="auto"/>
              <w:sz w:val="24"/>
              <w:szCs w:val="24"/>
            </w:rPr>
          </w:pPr>
          <w:r w:rsidRPr="009D56E6">
            <w:rPr>
              <w:rFonts w:ascii="Times New Roman" w:hAnsi="Times New Roman" w:cs="Times New Roman"/>
              <w:b/>
              <w:color w:val="auto"/>
              <w:sz w:val="24"/>
              <w:szCs w:val="24"/>
            </w:rPr>
            <w:t>References</w:t>
          </w:r>
        </w:p>
        <w:sdt>
          <w:sdtPr>
            <w:rPr>
              <w:rFonts w:ascii="Times New Roman" w:hAnsi="Times New Roman" w:cs="Times New Roman"/>
              <w:sz w:val="24"/>
              <w:szCs w:val="24"/>
            </w:rPr>
            <w:id w:val="-573587230"/>
            <w:bibliography/>
          </w:sdtPr>
          <w:sdtEndPr/>
          <w:sdtContent>
            <w:p w14:paraId="7BC0D5DD" w14:textId="77777777" w:rsidR="003B3CF0" w:rsidRPr="009D56E6" w:rsidRDefault="006B744C"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sz w:val="24"/>
                  <w:szCs w:val="24"/>
                </w:rPr>
                <w:fldChar w:fldCharType="begin"/>
              </w:r>
              <w:r w:rsidRPr="009D56E6">
                <w:rPr>
                  <w:rFonts w:ascii="Times New Roman" w:hAnsi="Times New Roman" w:cs="Times New Roman"/>
                  <w:sz w:val="24"/>
                  <w:szCs w:val="24"/>
                </w:rPr>
                <w:instrText xml:space="preserve"> BIBLIOGRAPHY </w:instrText>
              </w:r>
              <w:r w:rsidRPr="009D56E6">
                <w:rPr>
                  <w:rFonts w:ascii="Times New Roman" w:hAnsi="Times New Roman" w:cs="Times New Roman"/>
                  <w:sz w:val="24"/>
                  <w:szCs w:val="24"/>
                </w:rPr>
                <w:fldChar w:fldCharType="separate"/>
              </w:r>
              <w:r w:rsidR="003B3CF0" w:rsidRPr="009D56E6">
                <w:rPr>
                  <w:rFonts w:ascii="Times New Roman" w:hAnsi="Times New Roman" w:cs="Times New Roman"/>
                  <w:noProof/>
                  <w:sz w:val="24"/>
                  <w:szCs w:val="24"/>
                </w:rPr>
                <w:t xml:space="preserve">Buckley, K. M. (1992). Beliefs and Practices Related to Extended Breastfeeding among La Leche League Mothers. </w:t>
              </w:r>
              <w:r w:rsidR="003B3CF0" w:rsidRPr="009D56E6">
                <w:rPr>
                  <w:rFonts w:ascii="Times New Roman" w:hAnsi="Times New Roman" w:cs="Times New Roman"/>
                  <w:i/>
                  <w:iCs/>
                  <w:noProof/>
                  <w:sz w:val="24"/>
                  <w:szCs w:val="24"/>
                </w:rPr>
                <w:t>Journal of Perinatal Education, 1</w:t>
              </w:r>
              <w:r w:rsidR="003B3CF0" w:rsidRPr="009D56E6">
                <w:rPr>
                  <w:rFonts w:ascii="Times New Roman" w:hAnsi="Times New Roman" w:cs="Times New Roman"/>
                  <w:noProof/>
                  <w:sz w:val="24"/>
                  <w:szCs w:val="24"/>
                </w:rPr>
                <w:t>(2), 45.</w:t>
              </w:r>
            </w:p>
            <w:p w14:paraId="2FD98482"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Buckley, K. M. (2001). Long-Term Breastfeeding: Nourishment or Nurturance? </w:t>
              </w:r>
              <w:r w:rsidRPr="009D56E6">
                <w:rPr>
                  <w:rFonts w:ascii="Times New Roman" w:hAnsi="Times New Roman" w:cs="Times New Roman"/>
                  <w:i/>
                  <w:iCs/>
                  <w:noProof/>
                  <w:sz w:val="24"/>
                  <w:szCs w:val="24"/>
                </w:rPr>
                <w:t>Journal of Human Lactation, 17</w:t>
              </w:r>
              <w:r w:rsidRPr="009D56E6">
                <w:rPr>
                  <w:rFonts w:ascii="Times New Roman" w:hAnsi="Times New Roman" w:cs="Times New Roman"/>
                  <w:noProof/>
                  <w:sz w:val="24"/>
                  <w:szCs w:val="24"/>
                </w:rPr>
                <w:t>(4), 304-312.</w:t>
              </w:r>
            </w:p>
            <w:p w14:paraId="46BD4791"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Eidelman, A. I., &amp; Schanler, R. J. (2012, March 1). Breastfeeding and the Use of Human Milk. </w:t>
              </w:r>
              <w:r w:rsidRPr="009D56E6">
                <w:rPr>
                  <w:rFonts w:ascii="Times New Roman" w:hAnsi="Times New Roman" w:cs="Times New Roman"/>
                  <w:i/>
                  <w:iCs/>
                  <w:noProof/>
                  <w:sz w:val="24"/>
                  <w:szCs w:val="24"/>
                </w:rPr>
                <w:t>PEDIATRICS, 129</w:t>
              </w:r>
              <w:r w:rsidRPr="009D56E6">
                <w:rPr>
                  <w:rFonts w:ascii="Times New Roman" w:hAnsi="Times New Roman" w:cs="Times New Roman"/>
                  <w:noProof/>
                  <w:sz w:val="24"/>
                  <w:szCs w:val="24"/>
                </w:rPr>
                <w:t>(3), e827-2841. doi:10.1542/peds.2011-3552</w:t>
              </w:r>
            </w:p>
            <w:p w14:paraId="666F656F"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Fewtrell, M. S., Morgan, J. B., Duggan, C., Gunnlaugsson, G., Hibberd, P. L., Lucas, A., &amp; Kleinman, R. E. (2007, February). Optimal duration of exclusive breastfeeding: what is the evidence to support current recommnedations? </w:t>
              </w:r>
              <w:r w:rsidRPr="009D56E6">
                <w:rPr>
                  <w:rFonts w:ascii="Times New Roman" w:hAnsi="Times New Roman" w:cs="Times New Roman"/>
                  <w:i/>
                  <w:iCs/>
                  <w:noProof/>
                  <w:sz w:val="24"/>
                  <w:szCs w:val="24"/>
                </w:rPr>
                <w:t>The American Journal of Clinical Nutrition, 85</w:t>
              </w:r>
              <w:r w:rsidRPr="009D56E6">
                <w:rPr>
                  <w:rFonts w:ascii="Times New Roman" w:hAnsi="Times New Roman" w:cs="Times New Roman"/>
                  <w:noProof/>
                  <w:sz w:val="24"/>
                  <w:szCs w:val="24"/>
                </w:rPr>
                <w:t>(2), 6355-6385.</w:t>
              </w:r>
            </w:p>
            <w:p w14:paraId="5A933268"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Limeira, A. B., Aguiar, C. M., Bezerra, N. S., &amp; Camara, A. C. (2013). Association between breastfeeding and the development. </w:t>
              </w:r>
              <w:r w:rsidRPr="009D56E6">
                <w:rPr>
                  <w:rFonts w:ascii="Times New Roman" w:hAnsi="Times New Roman" w:cs="Times New Roman"/>
                  <w:i/>
                  <w:iCs/>
                  <w:noProof/>
                  <w:sz w:val="24"/>
                  <w:szCs w:val="24"/>
                </w:rPr>
                <w:t>European Journal of Pediatrics</w:t>
              </w:r>
              <w:r w:rsidRPr="009D56E6">
                <w:rPr>
                  <w:rFonts w:ascii="Times New Roman" w:hAnsi="Times New Roman" w:cs="Times New Roman"/>
                  <w:noProof/>
                  <w:sz w:val="24"/>
                  <w:szCs w:val="24"/>
                </w:rPr>
                <w:t>, 519-524. doi:10.1007/s00431-012-1919-x</w:t>
              </w:r>
            </w:p>
            <w:p w14:paraId="5C01ACE0"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Morton, J. A. (2003). The role of the pediatrician in extended breastfeeding of the preterm infant. </w:t>
              </w:r>
              <w:r w:rsidRPr="009D56E6">
                <w:rPr>
                  <w:rFonts w:ascii="Times New Roman" w:hAnsi="Times New Roman" w:cs="Times New Roman"/>
                  <w:i/>
                  <w:iCs/>
                  <w:noProof/>
                  <w:sz w:val="24"/>
                  <w:szCs w:val="24"/>
                </w:rPr>
                <w:t>Pediatric Annals, 32</w:t>
              </w:r>
              <w:r w:rsidRPr="009D56E6">
                <w:rPr>
                  <w:rFonts w:ascii="Times New Roman" w:hAnsi="Times New Roman" w:cs="Times New Roman"/>
                  <w:noProof/>
                  <w:sz w:val="24"/>
                  <w:szCs w:val="24"/>
                </w:rPr>
                <w:t>(5), 308-316.</w:t>
              </w:r>
            </w:p>
            <w:p w14:paraId="4751F932"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Silanikove, N. (2014, April). Natural and abrupt involution of the mammary gland affects differently the metabolic and health consequences of weaning. </w:t>
              </w:r>
              <w:r w:rsidRPr="009D56E6">
                <w:rPr>
                  <w:rFonts w:ascii="Times New Roman" w:hAnsi="Times New Roman" w:cs="Times New Roman"/>
                  <w:i/>
                  <w:iCs/>
                  <w:noProof/>
                  <w:sz w:val="24"/>
                  <w:szCs w:val="24"/>
                </w:rPr>
                <w:t>Life Science, 102</w:t>
              </w:r>
              <w:r w:rsidRPr="009D56E6">
                <w:rPr>
                  <w:rFonts w:ascii="Times New Roman" w:hAnsi="Times New Roman" w:cs="Times New Roman"/>
                  <w:noProof/>
                  <w:sz w:val="24"/>
                  <w:szCs w:val="24"/>
                </w:rPr>
                <w:t>(1), 10-15.</w:t>
              </w:r>
            </w:p>
            <w:p w14:paraId="2ED1DB9E"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Smith, S. R., &amp; Hamon, R. R. (2012). Social Exchange Theory. In S. R. Smith, &amp; R. R. Hamon, </w:t>
              </w:r>
              <w:r w:rsidRPr="009D56E6">
                <w:rPr>
                  <w:rFonts w:ascii="Times New Roman" w:hAnsi="Times New Roman" w:cs="Times New Roman"/>
                  <w:i/>
                  <w:iCs/>
                  <w:noProof/>
                  <w:sz w:val="24"/>
                  <w:szCs w:val="24"/>
                </w:rPr>
                <w:t>Exploring Family Theories</w:t>
              </w:r>
              <w:r w:rsidRPr="009D56E6">
                <w:rPr>
                  <w:rFonts w:ascii="Times New Roman" w:hAnsi="Times New Roman" w:cs="Times New Roman"/>
                  <w:noProof/>
                  <w:sz w:val="24"/>
                  <w:szCs w:val="24"/>
                </w:rPr>
                <w:t xml:space="preserve"> (pp. 249-290). New York City: Oxford University Press.</w:t>
              </w:r>
            </w:p>
            <w:p w14:paraId="43E2F7D1"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Stearns, C. A. (2011). Cautionary Tales About Extended Breastfeeding and Weaning. </w:t>
              </w:r>
              <w:r w:rsidRPr="009D56E6">
                <w:rPr>
                  <w:rFonts w:ascii="Times New Roman" w:hAnsi="Times New Roman" w:cs="Times New Roman"/>
                  <w:i/>
                  <w:iCs/>
                  <w:noProof/>
                  <w:sz w:val="24"/>
                  <w:szCs w:val="24"/>
                </w:rPr>
                <w:t>Health Care for Women Internantional, 32</w:t>
              </w:r>
              <w:r w:rsidRPr="009D56E6">
                <w:rPr>
                  <w:rFonts w:ascii="Times New Roman" w:hAnsi="Times New Roman" w:cs="Times New Roman"/>
                  <w:noProof/>
                  <w:sz w:val="24"/>
                  <w:szCs w:val="24"/>
                </w:rPr>
                <w:t>, 538-554. doi:10.1080/07399332.2010.540051</w:t>
              </w:r>
            </w:p>
            <w:p w14:paraId="7549E856"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Taveras, E. M.-S. (2004). Opinions and Practices of Clinicians Associated With Continuation of Exclusive Breastfeeding. </w:t>
              </w:r>
              <w:r w:rsidRPr="009D56E6">
                <w:rPr>
                  <w:rFonts w:ascii="Times New Roman" w:hAnsi="Times New Roman" w:cs="Times New Roman"/>
                  <w:i/>
                  <w:iCs/>
                  <w:noProof/>
                  <w:sz w:val="24"/>
                  <w:szCs w:val="24"/>
                </w:rPr>
                <w:t>Pediatrics</w:t>
              </w:r>
              <w:r w:rsidRPr="009D56E6">
                <w:rPr>
                  <w:rFonts w:ascii="Times New Roman" w:hAnsi="Times New Roman" w:cs="Times New Roman"/>
                  <w:noProof/>
                  <w:sz w:val="24"/>
                  <w:szCs w:val="24"/>
                </w:rPr>
                <w:t>, e283-e290.</w:t>
              </w:r>
            </w:p>
            <w:p w14:paraId="2F631C29" w14:textId="77777777" w:rsidR="003B3CF0" w:rsidRPr="009D56E6" w:rsidRDefault="003B3CF0" w:rsidP="003B3CF0">
              <w:pPr>
                <w:pStyle w:val="Bibliography"/>
                <w:ind w:left="720" w:hanging="720"/>
                <w:rPr>
                  <w:rFonts w:ascii="Times New Roman" w:hAnsi="Times New Roman" w:cs="Times New Roman"/>
                  <w:noProof/>
                  <w:sz w:val="24"/>
                  <w:szCs w:val="24"/>
                </w:rPr>
              </w:pPr>
              <w:r w:rsidRPr="009D56E6">
                <w:rPr>
                  <w:rFonts w:ascii="Times New Roman" w:hAnsi="Times New Roman" w:cs="Times New Roman"/>
                  <w:noProof/>
                  <w:sz w:val="24"/>
                  <w:szCs w:val="24"/>
                </w:rPr>
                <w:t xml:space="preserve">Upadhyay, A., Aggarwal, R., Narayan, S., Joshi, M., Paul, V., &amp; Deorari, A. (2004). Analgesic effect of expressed breast milk in procedural pain in term neonates: a randomized, placebo-controlled, double-blind trial. </w:t>
              </w:r>
              <w:r w:rsidRPr="009D56E6">
                <w:rPr>
                  <w:rFonts w:ascii="Times New Roman" w:hAnsi="Times New Roman" w:cs="Times New Roman"/>
                  <w:i/>
                  <w:iCs/>
                  <w:noProof/>
                  <w:sz w:val="24"/>
                  <w:szCs w:val="24"/>
                </w:rPr>
                <w:t>Acta Paediatrica, 93</w:t>
              </w:r>
              <w:r w:rsidRPr="009D56E6">
                <w:rPr>
                  <w:rFonts w:ascii="Times New Roman" w:hAnsi="Times New Roman" w:cs="Times New Roman"/>
                  <w:noProof/>
                  <w:sz w:val="24"/>
                  <w:szCs w:val="24"/>
                </w:rPr>
                <w:t>(4), 518-522. doi:10.1080/08035250410022792</w:t>
              </w:r>
            </w:p>
            <w:p w14:paraId="083C208C" w14:textId="77777777" w:rsidR="006B744C" w:rsidRPr="009D56E6" w:rsidRDefault="006B744C" w:rsidP="003B3CF0">
              <w:pPr>
                <w:rPr>
                  <w:rFonts w:ascii="Times New Roman" w:hAnsi="Times New Roman" w:cs="Times New Roman"/>
                  <w:sz w:val="24"/>
                  <w:szCs w:val="24"/>
                </w:rPr>
              </w:pPr>
              <w:r w:rsidRPr="009D56E6">
                <w:rPr>
                  <w:rFonts w:ascii="Times New Roman" w:hAnsi="Times New Roman" w:cs="Times New Roman"/>
                  <w:b/>
                  <w:bCs/>
                  <w:noProof/>
                  <w:sz w:val="24"/>
                  <w:szCs w:val="24"/>
                </w:rPr>
                <w:fldChar w:fldCharType="end"/>
              </w:r>
            </w:p>
          </w:sdtContent>
        </w:sdt>
      </w:sdtContent>
    </w:sdt>
    <w:p w14:paraId="05B95190" w14:textId="77777777" w:rsidR="009D57C5" w:rsidRPr="009D56E6" w:rsidRDefault="009D57C5" w:rsidP="00113555">
      <w:pPr>
        <w:spacing w:line="480" w:lineRule="auto"/>
        <w:rPr>
          <w:rFonts w:ascii="Times New Roman" w:hAnsi="Times New Roman" w:cs="Times New Roman"/>
          <w:sz w:val="24"/>
          <w:szCs w:val="24"/>
        </w:rPr>
      </w:pPr>
    </w:p>
    <w:sectPr w:rsidR="009D57C5" w:rsidRPr="009D56E6" w:rsidSect="006C7645">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6CE60F" w14:textId="77777777" w:rsidR="00A53E2C" w:rsidRDefault="00A53E2C" w:rsidP="005E08D0">
      <w:pPr>
        <w:spacing w:after="0" w:line="240" w:lineRule="auto"/>
      </w:pPr>
      <w:r>
        <w:separator/>
      </w:r>
    </w:p>
  </w:endnote>
  <w:endnote w:type="continuationSeparator" w:id="0">
    <w:p w14:paraId="400520AD" w14:textId="77777777" w:rsidR="00A53E2C" w:rsidRDefault="00A53E2C" w:rsidP="005E0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D1D344" w14:textId="77777777" w:rsidR="00A53E2C" w:rsidRDefault="00A53E2C" w:rsidP="005E08D0">
      <w:pPr>
        <w:spacing w:after="0" w:line="240" w:lineRule="auto"/>
      </w:pPr>
      <w:r>
        <w:separator/>
      </w:r>
    </w:p>
  </w:footnote>
  <w:footnote w:type="continuationSeparator" w:id="0">
    <w:p w14:paraId="4A1A4C50" w14:textId="77777777" w:rsidR="00A53E2C" w:rsidRDefault="00A53E2C" w:rsidP="005E08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F96640" w14:textId="77777777" w:rsidR="00D85ED1" w:rsidRPr="005E08D0" w:rsidRDefault="00D85ED1" w:rsidP="005E08D0">
    <w:pPr>
      <w:pStyle w:val="Header"/>
      <w:rPr>
        <w:rFonts w:ascii="Times New Roman" w:hAnsi="Times New Roman" w:cs="Times New Roman"/>
        <w:sz w:val="24"/>
        <w:szCs w:val="24"/>
      </w:rPr>
    </w:pPr>
    <w:r>
      <w:rPr>
        <w:rFonts w:ascii="Times New Roman" w:hAnsi="Times New Roman" w:cs="Times New Roman"/>
        <w:sz w:val="24"/>
        <w:szCs w:val="24"/>
      </w:rPr>
      <w:t xml:space="preserve">A CASE FOR EXTENDED BREASTFEEDING </w:t>
    </w:r>
    <w:sdt>
      <w:sdtPr>
        <w:id w:val="-447151904"/>
        <w:docPartObj>
          <w:docPartGallery w:val="Page Numbers (Top of Page)"/>
          <w:docPartUnique/>
        </w:docPartObj>
      </w:sdtPr>
      <w:sdtEndPr>
        <w:rPr>
          <w:noProof/>
        </w:rPr>
      </w:sdtEndPr>
      <w:sdtContent>
        <w:r>
          <w:tab/>
        </w:r>
        <w:r>
          <w:fldChar w:fldCharType="begin"/>
        </w:r>
        <w:r>
          <w:instrText xml:space="preserve"> PAGE   \* MERGEFORMAT </w:instrText>
        </w:r>
        <w:r>
          <w:fldChar w:fldCharType="separate"/>
        </w:r>
        <w:r w:rsidR="00900A6A">
          <w:rPr>
            <w:noProof/>
          </w:rPr>
          <w:t>13</w:t>
        </w:r>
        <w:r>
          <w:rPr>
            <w:noProof/>
          </w:rPr>
          <w:fldChar w:fldCharType="end"/>
        </w:r>
      </w:sdtContent>
    </w:sdt>
  </w:p>
  <w:p w14:paraId="2DD47B32" w14:textId="77777777" w:rsidR="00D85ED1" w:rsidRPr="005E08D0" w:rsidRDefault="00D85ED1">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5BCE9F" w14:textId="77777777" w:rsidR="00D85ED1" w:rsidRPr="005E08D0" w:rsidRDefault="00D85ED1" w:rsidP="006C7645">
    <w:pPr>
      <w:pStyle w:val="Header"/>
      <w:rPr>
        <w:rFonts w:ascii="Times New Roman" w:hAnsi="Times New Roman" w:cs="Times New Roman"/>
        <w:sz w:val="24"/>
        <w:szCs w:val="24"/>
      </w:rPr>
    </w:pPr>
    <w:r>
      <w:rPr>
        <w:rFonts w:ascii="Times New Roman" w:hAnsi="Times New Roman" w:cs="Times New Roman"/>
        <w:sz w:val="24"/>
        <w:szCs w:val="24"/>
      </w:rPr>
      <w:t>Running Head: A CASE FOR EXTENDED BREASTFEEDING</w:t>
    </w:r>
    <w:r>
      <w:rPr>
        <w:rFonts w:ascii="Times New Roman" w:hAnsi="Times New Roman" w:cs="Times New Roman"/>
        <w:sz w:val="24"/>
        <w:szCs w:val="24"/>
      </w:rPr>
      <w:tab/>
      <w:t xml:space="preserve"> </w:t>
    </w:r>
  </w:p>
  <w:p w14:paraId="67126481" w14:textId="77777777" w:rsidR="00D85ED1" w:rsidRDefault="00D85E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E0C65"/>
    <w:multiLevelType w:val="hybridMultilevel"/>
    <w:tmpl w:val="4A1EF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4FC"/>
    <w:rsid w:val="00094764"/>
    <w:rsid w:val="000F4AD6"/>
    <w:rsid w:val="000F624F"/>
    <w:rsid w:val="00113555"/>
    <w:rsid w:val="001278D8"/>
    <w:rsid w:val="00170564"/>
    <w:rsid w:val="001828DD"/>
    <w:rsid w:val="001A27D5"/>
    <w:rsid w:val="001B3065"/>
    <w:rsid w:val="001D659C"/>
    <w:rsid w:val="001E0051"/>
    <w:rsid w:val="001F1ACF"/>
    <w:rsid w:val="001F3EBC"/>
    <w:rsid w:val="00283E98"/>
    <w:rsid w:val="00284516"/>
    <w:rsid w:val="002A7382"/>
    <w:rsid w:val="002B1AC0"/>
    <w:rsid w:val="002E77E6"/>
    <w:rsid w:val="00347A52"/>
    <w:rsid w:val="00353F4C"/>
    <w:rsid w:val="00390C98"/>
    <w:rsid w:val="00390DEC"/>
    <w:rsid w:val="003B3CF0"/>
    <w:rsid w:val="003F4587"/>
    <w:rsid w:val="00416B4D"/>
    <w:rsid w:val="00442D27"/>
    <w:rsid w:val="00463658"/>
    <w:rsid w:val="004922E7"/>
    <w:rsid w:val="00493A76"/>
    <w:rsid w:val="004E082E"/>
    <w:rsid w:val="00532982"/>
    <w:rsid w:val="00572848"/>
    <w:rsid w:val="005C77DF"/>
    <w:rsid w:val="005E08D0"/>
    <w:rsid w:val="006373DC"/>
    <w:rsid w:val="00647EDA"/>
    <w:rsid w:val="006814FC"/>
    <w:rsid w:val="006933DD"/>
    <w:rsid w:val="006B0C14"/>
    <w:rsid w:val="006B744C"/>
    <w:rsid w:val="006C6878"/>
    <w:rsid w:val="006C7645"/>
    <w:rsid w:val="006D284F"/>
    <w:rsid w:val="00891CE9"/>
    <w:rsid w:val="008B65A3"/>
    <w:rsid w:val="00900A6A"/>
    <w:rsid w:val="00930082"/>
    <w:rsid w:val="00957108"/>
    <w:rsid w:val="00977814"/>
    <w:rsid w:val="00984748"/>
    <w:rsid w:val="009A7583"/>
    <w:rsid w:val="009D56E6"/>
    <w:rsid w:val="009D57C5"/>
    <w:rsid w:val="009F19EA"/>
    <w:rsid w:val="00A10B31"/>
    <w:rsid w:val="00A53E2C"/>
    <w:rsid w:val="00A611A4"/>
    <w:rsid w:val="00AA577A"/>
    <w:rsid w:val="00AD563C"/>
    <w:rsid w:val="00B50266"/>
    <w:rsid w:val="00B51746"/>
    <w:rsid w:val="00B671E2"/>
    <w:rsid w:val="00B72320"/>
    <w:rsid w:val="00B87E45"/>
    <w:rsid w:val="00B92E1E"/>
    <w:rsid w:val="00BF6B1D"/>
    <w:rsid w:val="00C33D87"/>
    <w:rsid w:val="00C41CBF"/>
    <w:rsid w:val="00C52D97"/>
    <w:rsid w:val="00C64435"/>
    <w:rsid w:val="00C8202F"/>
    <w:rsid w:val="00CC3355"/>
    <w:rsid w:val="00CF0AA8"/>
    <w:rsid w:val="00D0123B"/>
    <w:rsid w:val="00D2020B"/>
    <w:rsid w:val="00D40C4F"/>
    <w:rsid w:val="00D44FE6"/>
    <w:rsid w:val="00D5020F"/>
    <w:rsid w:val="00D56D62"/>
    <w:rsid w:val="00D730D0"/>
    <w:rsid w:val="00D779FB"/>
    <w:rsid w:val="00D82F7A"/>
    <w:rsid w:val="00D85ED1"/>
    <w:rsid w:val="00DB135B"/>
    <w:rsid w:val="00DB5999"/>
    <w:rsid w:val="00DF4933"/>
    <w:rsid w:val="00DF587E"/>
    <w:rsid w:val="00E60C03"/>
    <w:rsid w:val="00E9354F"/>
    <w:rsid w:val="00EA0ADB"/>
    <w:rsid w:val="00EE4A58"/>
    <w:rsid w:val="00EE6749"/>
    <w:rsid w:val="00F30427"/>
    <w:rsid w:val="00F3467C"/>
    <w:rsid w:val="00F4305F"/>
    <w:rsid w:val="00F65555"/>
    <w:rsid w:val="00F957FF"/>
    <w:rsid w:val="00FB20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E7934B"/>
  <w15:docId w15:val="{E4C0BA51-6748-46A1-BB2D-E7AF9B8C5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B744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08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8D0"/>
  </w:style>
  <w:style w:type="paragraph" w:styleId="Footer">
    <w:name w:val="footer"/>
    <w:basedOn w:val="Normal"/>
    <w:link w:val="FooterChar"/>
    <w:uiPriority w:val="99"/>
    <w:unhideWhenUsed/>
    <w:rsid w:val="005E08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8D0"/>
  </w:style>
  <w:style w:type="paragraph" w:styleId="FootnoteText">
    <w:name w:val="footnote text"/>
    <w:basedOn w:val="Normal"/>
    <w:link w:val="FootnoteTextChar"/>
    <w:uiPriority w:val="99"/>
    <w:semiHidden/>
    <w:unhideWhenUsed/>
    <w:rsid w:val="001828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28DD"/>
    <w:rPr>
      <w:sz w:val="20"/>
      <w:szCs w:val="20"/>
    </w:rPr>
  </w:style>
  <w:style w:type="character" w:styleId="FootnoteReference">
    <w:name w:val="footnote reference"/>
    <w:basedOn w:val="DefaultParagraphFont"/>
    <w:uiPriority w:val="99"/>
    <w:semiHidden/>
    <w:unhideWhenUsed/>
    <w:rsid w:val="001828DD"/>
    <w:rPr>
      <w:vertAlign w:val="superscript"/>
    </w:rPr>
  </w:style>
  <w:style w:type="character" w:customStyle="1" w:styleId="Heading1Char">
    <w:name w:val="Heading 1 Char"/>
    <w:basedOn w:val="DefaultParagraphFont"/>
    <w:link w:val="Heading1"/>
    <w:uiPriority w:val="9"/>
    <w:rsid w:val="006B744C"/>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6B744C"/>
  </w:style>
  <w:style w:type="paragraph" w:styleId="ListParagraph">
    <w:name w:val="List Paragraph"/>
    <w:basedOn w:val="Normal"/>
    <w:uiPriority w:val="34"/>
    <w:qFormat/>
    <w:rsid w:val="00B671E2"/>
    <w:pPr>
      <w:ind w:left="720"/>
      <w:contextualSpacing/>
    </w:pPr>
  </w:style>
  <w:style w:type="paragraph" w:styleId="BalloonText">
    <w:name w:val="Balloon Text"/>
    <w:basedOn w:val="Normal"/>
    <w:link w:val="BalloonTextChar"/>
    <w:uiPriority w:val="99"/>
    <w:semiHidden/>
    <w:unhideWhenUsed/>
    <w:rsid w:val="00347A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7A52"/>
    <w:rPr>
      <w:rFonts w:ascii="Lucida Grande" w:hAnsi="Lucida Grande" w:cs="Lucida Grande"/>
      <w:sz w:val="18"/>
      <w:szCs w:val="18"/>
    </w:rPr>
  </w:style>
  <w:style w:type="character" w:styleId="CommentReference">
    <w:name w:val="annotation reference"/>
    <w:basedOn w:val="DefaultParagraphFont"/>
    <w:uiPriority w:val="99"/>
    <w:semiHidden/>
    <w:unhideWhenUsed/>
    <w:rsid w:val="00347A52"/>
    <w:rPr>
      <w:sz w:val="18"/>
      <w:szCs w:val="18"/>
    </w:rPr>
  </w:style>
  <w:style w:type="paragraph" w:styleId="CommentText">
    <w:name w:val="annotation text"/>
    <w:basedOn w:val="Normal"/>
    <w:link w:val="CommentTextChar"/>
    <w:uiPriority w:val="99"/>
    <w:semiHidden/>
    <w:unhideWhenUsed/>
    <w:rsid w:val="00347A52"/>
    <w:pPr>
      <w:spacing w:line="240" w:lineRule="auto"/>
    </w:pPr>
    <w:rPr>
      <w:sz w:val="24"/>
      <w:szCs w:val="24"/>
    </w:rPr>
  </w:style>
  <w:style w:type="character" w:customStyle="1" w:styleId="CommentTextChar">
    <w:name w:val="Comment Text Char"/>
    <w:basedOn w:val="DefaultParagraphFont"/>
    <w:link w:val="CommentText"/>
    <w:uiPriority w:val="99"/>
    <w:semiHidden/>
    <w:rsid w:val="00347A52"/>
    <w:rPr>
      <w:sz w:val="24"/>
      <w:szCs w:val="24"/>
    </w:rPr>
  </w:style>
  <w:style w:type="paragraph" w:styleId="CommentSubject">
    <w:name w:val="annotation subject"/>
    <w:basedOn w:val="CommentText"/>
    <w:next w:val="CommentText"/>
    <w:link w:val="CommentSubjectChar"/>
    <w:uiPriority w:val="99"/>
    <w:semiHidden/>
    <w:unhideWhenUsed/>
    <w:rsid w:val="00347A52"/>
    <w:rPr>
      <w:b/>
      <w:bCs/>
      <w:sz w:val="20"/>
      <w:szCs w:val="20"/>
    </w:rPr>
  </w:style>
  <w:style w:type="character" w:customStyle="1" w:styleId="CommentSubjectChar">
    <w:name w:val="Comment Subject Char"/>
    <w:basedOn w:val="CommentTextChar"/>
    <w:link w:val="CommentSubject"/>
    <w:uiPriority w:val="99"/>
    <w:semiHidden/>
    <w:rsid w:val="00347A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63400">
      <w:bodyDiv w:val="1"/>
      <w:marLeft w:val="0"/>
      <w:marRight w:val="0"/>
      <w:marTop w:val="0"/>
      <w:marBottom w:val="0"/>
      <w:divBdr>
        <w:top w:val="none" w:sz="0" w:space="0" w:color="auto"/>
        <w:left w:val="none" w:sz="0" w:space="0" w:color="auto"/>
        <w:bottom w:val="none" w:sz="0" w:space="0" w:color="auto"/>
        <w:right w:val="none" w:sz="0" w:space="0" w:color="auto"/>
      </w:divBdr>
    </w:div>
    <w:div w:id="176357817">
      <w:bodyDiv w:val="1"/>
      <w:marLeft w:val="0"/>
      <w:marRight w:val="0"/>
      <w:marTop w:val="0"/>
      <w:marBottom w:val="0"/>
      <w:divBdr>
        <w:top w:val="none" w:sz="0" w:space="0" w:color="auto"/>
        <w:left w:val="none" w:sz="0" w:space="0" w:color="auto"/>
        <w:bottom w:val="none" w:sz="0" w:space="0" w:color="auto"/>
        <w:right w:val="none" w:sz="0" w:space="0" w:color="auto"/>
      </w:divBdr>
    </w:div>
    <w:div w:id="186256284">
      <w:bodyDiv w:val="1"/>
      <w:marLeft w:val="0"/>
      <w:marRight w:val="0"/>
      <w:marTop w:val="0"/>
      <w:marBottom w:val="0"/>
      <w:divBdr>
        <w:top w:val="none" w:sz="0" w:space="0" w:color="auto"/>
        <w:left w:val="none" w:sz="0" w:space="0" w:color="auto"/>
        <w:bottom w:val="none" w:sz="0" w:space="0" w:color="auto"/>
        <w:right w:val="none" w:sz="0" w:space="0" w:color="auto"/>
      </w:divBdr>
    </w:div>
    <w:div w:id="231816065">
      <w:bodyDiv w:val="1"/>
      <w:marLeft w:val="0"/>
      <w:marRight w:val="0"/>
      <w:marTop w:val="0"/>
      <w:marBottom w:val="0"/>
      <w:divBdr>
        <w:top w:val="none" w:sz="0" w:space="0" w:color="auto"/>
        <w:left w:val="none" w:sz="0" w:space="0" w:color="auto"/>
        <w:bottom w:val="none" w:sz="0" w:space="0" w:color="auto"/>
        <w:right w:val="none" w:sz="0" w:space="0" w:color="auto"/>
      </w:divBdr>
    </w:div>
    <w:div w:id="241793916">
      <w:bodyDiv w:val="1"/>
      <w:marLeft w:val="0"/>
      <w:marRight w:val="0"/>
      <w:marTop w:val="0"/>
      <w:marBottom w:val="0"/>
      <w:divBdr>
        <w:top w:val="none" w:sz="0" w:space="0" w:color="auto"/>
        <w:left w:val="none" w:sz="0" w:space="0" w:color="auto"/>
        <w:bottom w:val="none" w:sz="0" w:space="0" w:color="auto"/>
        <w:right w:val="none" w:sz="0" w:space="0" w:color="auto"/>
      </w:divBdr>
    </w:div>
    <w:div w:id="263536061">
      <w:bodyDiv w:val="1"/>
      <w:marLeft w:val="0"/>
      <w:marRight w:val="0"/>
      <w:marTop w:val="0"/>
      <w:marBottom w:val="0"/>
      <w:divBdr>
        <w:top w:val="none" w:sz="0" w:space="0" w:color="auto"/>
        <w:left w:val="none" w:sz="0" w:space="0" w:color="auto"/>
        <w:bottom w:val="none" w:sz="0" w:space="0" w:color="auto"/>
        <w:right w:val="none" w:sz="0" w:space="0" w:color="auto"/>
      </w:divBdr>
    </w:div>
    <w:div w:id="278609403">
      <w:bodyDiv w:val="1"/>
      <w:marLeft w:val="0"/>
      <w:marRight w:val="0"/>
      <w:marTop w:val="0"/>
      <w:marBottom w:val="0"/>
      <w:divBdr>
        <w:top w:val="none" w:sz="0" w:space="0" w:color="auto"/>
        <w:left w:val="none" w:sz="0" w:space="0" w:color="auto"/>
        <w:bottom w:val="none" w:sz="0" w:space="0" w:color="auto"/>
        <w:right w:val="none" w:sz="0" w:space="0" w:color="auto"/>
      </w:divBdr>
    </w:div>
    <w:div w:id="331764868">
      <w:bodyDiv w:val="1"/>
      <w:marLeft w:val="0"/>
      <w:marRight w:val="0"/>
      <w:marTop w:val="0"/>
      <w:marBottom w:val="0"/>
      <w:divBdr>
        <w:top w:val="none" w:sz="0" w:space="0" w:color="auto"/>
        <w:left w:val="none" w:sz="0" w:space="0" w:color="auto"/>
        <w:bottom w:val="none" w:sz="0" w:space="0" w:color="auto"/>
        <w:right w:val="none" w:sz="0" w:space="0" w:color="auto"/>
      </w:divBdr>
    </w:div>
    <w:div w:id="370881897">
      <w:bodyDiv w:val="1"/>
      <w:marLeft w:val="0"/>
      <w:marRight w:val="0"/>
      <w:marTop w:val="0"/>
      <w:marBottom w:val="0"/>
      <w:divBdr>
        <w:top w:val="none" w:sz="0" w:space="0" w:color="auto"/>
        <w:left w:val="none" w:sz="0" w:space="0" w:color="auto"/>
        <w:bottom w:val="none" w:sz="0" w:space="0" w:color="auto"/>
        <w:right w:val="none" w:sz="0" w:space="0" w:color="auto"/>
      </w:divBdr>
    </w:div>
    <w:div w:id="418402971">
      <w:bodyDiv w:val="1"/>
      <w:marLeft w:val="0"/>
      <w:marRight w:val="0"/>
      <w:marTop w:val="0"/>
      <w:marBottom w:val="0"/>
      <w:divBdr>
        <w:top w:val="none" w:sz="0" w:space="0" w:color="auto"/>
        <w:left w:val="none" w:sz="0" w:space="0" w:color="auto"/>
        <w:bottom w:val="none" w:sz="0" w:space="0" w:color="auto"/>
        <w:right w:val="none" w:sz="0" w:space="0" w:color="auto"/>
      </w:divBdr>
    </w:div>
    <w:div w:id="420026818">
      <w:bodyDiv w:val="1"/>
      <w:marLeft w:val="0"/>
      <w:marRight w:val="0"/>
      <w:marTop w:val="0"/>
      <w:marBottom w:val="0"/>
      <w:divBdr>
        <w:top w:val="none" w:sz="0" w:space="0" w:color="auto"/>
        <w:left w:val="none" w:sz="0" w:space="0" w:color="auto"/>
        <w:bottom w:val="none" w:sz="0" w:space="0" w:color="auto"/>
        <w:right w:val="none" w:sz="0" w:space="0" w:color="auto"/>
      </w:divBdr>
    </w:div>
    <w:div w:id="607006935">
      <w:bodyDiv w:val="1"/>
      <w:marLeft w:val="0"/>
      <w:marRight w:val="0"/>
      <w:marTop w:val="0"/>
      <w:marBottom w:val="0"/>
      <w:divBdr>
        <w:top w:val="none" w:sz="0" w:space="0" w:color="auto"/>
        <w:left w:val="none" w:sz="0" w:space="0" w:color="auto"/>
        <w:bottom w:val="none" w:sz="0" w:space="0" w:color="auto"/>
        <w:right w:val="none" w:sz="0" w:space="0" w:color="auto"/>
      </w:divBdr>
    </w:div>
    <w:div w:id="742219455">
      <w:bodyDiv w:val="1"/>
      <w:marLeft w:val="0"/>
      <w:marRight w:val="0"/>
      <w:marTop w:val="0"/>
      <w:marBottom w:val="0"/>
      <w:divBdr>
        <w:top w:val="none" w:sz="0" w:space="0" w:color="auto"/>
        <w:left w:val="none" w:sz="0" w:space="0" w:color="auto"/>
        <w:bottom w:val="none" w:sz="0" w:space="0" w:color="auto"/>
        <w:right w:val="none" w:sz="0" w:space="0" w:color="auto"/>
      </w:divBdr>
    </w:div>
    <w:div w:id="769198566">
      <w:bodyDiv w:val="1"/>
      <w:marLeft w:val="0"/>
      <w:marRight w:val="0"/>
      <w:marTop w:val="0"/>
      <w:marBottom w:val="0"/>
      <w:divBdr>
        <w:top w:val="none" w:sz="0" w:space="0" w:color="auto"/>
        <w:left w:val="none" w:sz="0" w:space="0" w:color="auto"/>
        <w:bottom w:val="none" w:sz="0" w:space="0" w:color="auto"/>
        <w:right w:val="none" w:sz="0" w:space="0" w:color="auto"/>
      </w:divBdr>
    </w:div>
    <w:div w:id="826164594">
      <w:bodyDiv w:val="1"/>
      <w:marLeft w:val="0"/>
      <w:marRight w:val="0"/>
      <w:marTop w:val="0"/>
      <w:marBottom w:val="0"/>
      <w:divBdr>
        <w:top w:val="none" w:sz="0" w:space="0" w:color="auto"/>
        <w:left w:val="none" w:sz="0" w:space="0" w:color="auto"/>
        <w:bottom w:val="none" w:sz="0" w:space="0" w:color="auto"/>
        <w:right w:val="none" w:sz="0" w:space="0" w:color="auto"/>
      </w:divBdr>
    </w:div>
    <w:div w:id="916985930">
      <w:bodyDiv w:val="1"/>
      <w:marLeft w:val="0"/>
      <w:marRight w:val="0"/>
      <w:marTop w:val="0"/>
      <w:marBottom w:val="0"/>
      <w:divBdr>
        <w:top w:val="none" w:sz="0" w:space="0" w:color="auto"/>
        <w:left w:val="none" w:sz="0" w:space="0" w:color="auto"/>
        <w:bottom w:val="none" w:sz="0" w:space="0" w:color="auto"/>
        <w:right w:val="none" w:sz="0" w:space="0" w:color="auto"/>
      </w:divBdr>
    </w:div>
    <w:div w:id="918715174">
      <w:bodyDiv w:val="1"/>
      <w:marLeft w:val="0"/>
      <w:marRight w:val="0"/>
      <w:marTop w:val="0"/>
      <w:marBottom w:val="0"/>
      <w:divBdr>
        <w:top w:val="none" w:sz="0" w:space="0" w:color="auto"/>
        <w:left w:val="none" w:sz="0" w:space="0" w:color="auto"/>
        <w:bottom w:val="none" w:sz="0" w:space="0" w:color="auto"/>
        <w:right w:val="none" w:sz="0" w:space="0" w:color="auto"/>
      </w:divBdr>
    </w:div>
    <w:div w:id="928193051">
      <w:bodyDiv w:val="1"/>
      <w:marLeft w:val="0"/>
      <w:marRight w:val="0"/>
      <w:marTop w:val="0"/>
      <w:marBottom w:val="0"/>
      <w:divBdr>
        <w:top w:val="none" w:sz="0" w:space="0" w:color="auto"/>
        <w:left w:val="none" w:sz="0" w:space="0" w:color="auto"/>
        <w:bottom w:val="none" w:sz="0" w:space="0" w:color="auto"/>
        <w:right w:val="none" w:sz="0" w:space="0" w:color="auto"/>
      </w:divBdr>
    </w:div>
    <w:div w:id="936250369">
      <w:bodyDiv w:val="1"/>
      <w:marLeft w:val="0"/>
      <w:marRight w:val="0"/>
      <w:marTop w:val="0"/>
      <w:marBottom w:val="0"/>
      <w:divBdr>
        <w:top w:val="none" w:sz="0" w:space="0" w:color="auto"/>
        <w:left w:val="none" w:sz="0" w:space="0" w:color="auto"/>
        <w:bottom w:val="none" w:sz="0" w:space="0" w:color="auto"/>
        <w:right w:val="none" w:sz="0" w:space="0" w:color="auto"/>
      </w:divBdr>
    </w:div>
    <w:div w:id="943538820">
      <w:bodyDiv w:val="1"/>
      <w:marLeft w:val="0"/>
      <w:marRight w:val="0"/>
      <w:marTop w:val="0"/>
      <w:marBottom w:val="0"/>
      <w:divBdr>
        <w:top w:val="none" w:sz="0" w:space="0" w:color="auto"/>
        <w:left w:val="none" w:sz="0" w:space="0" w:color="auto"/>
        <w:bottom w:val="none" w:sz="0" w:space="0" w:color="auto"/>
        <w:right w:val="none" w:sz="0" w:space="0" w:color="auto"/>
      </w:divBdr>
    </w:div>
    <w:div w:id="1030910244">
      <w:bodyDiv w:val="1"/>
      <w:marLeft w:val="0"/>
      <w:marRight w:val="0"/>
      <w:marTop w:val="0"/>
      <w:marBottom w:val="0"/>
      <w:divBdr>
        <w:top w:val="none" w:sz="0" w:space="0" w:color="auto"/>
        <w:left w:val="none" w:sz="0" w:space="0" w:color="auto"/>
        <w:bottom w:val="none" w:sz="0" w:space="0" w:color="auto"/>
        <w:right w:val="none" w:sz="0" w:space="0" w:color="auto"/>
      </w:divBdr>
    </w:div>
    <w:div w:id="1155680919">
      <w:bodyDiv w:val="1"/>
      <w:marLeft w:val="0"/>
      <w:marRight w:val="0"/>
      <w:marTop w:val="0"/>
      <w:marBottom w:val="0"/>
      <w:divBdr>
        <w:top w:val="none" w:sz="0" w:space="0" w:color="auto"/>
        <w:left w:val="none" w:sz="0" w:space="0" w:color="auto"/>
        <w:bottom w:val="none" w:sz="0" w:space="0" w:color="auto"/>
        <w:right w:val="none" w:sz="0" w:space="0" w:color="auto"/>
      </w:divBdr>
    </w:div>
    <w:div w:id="1160345571">
      <w:bodyDiv w:val="1"/>
      <w:marLeft w:val="0"/>
      <w:marRight w:val="0"/>
      <w:marTop w:val="0"/>
      <w:marBottom w:val="0"/>
      <w:divBdr>
        <w:top w:val="none" w:sz="0" w:space="0" w:color="auto"/>
        <w:left w:val="none" w:sz="0" w:space="0" w:color="auto"/>
        <w:bottom w:val="none" w:sz="0" w:space="0" w:color="auto"/>
        <w:right w:val="none" w:sz="0" w:space="0" w:color="auto"/>
      </w:divBdr>
    </w:div>
    <w:div w:id="1191189465">
      <w:bodyDiv w:val="1"/>
      <w:marLeft w:val="0"/>
      <w:marRight w:val="0"/>
      <w:marTop w:val="0"/>
      <w:marBottom w:val="0"/>
      <w:divBdr>
        <w:top w:val="none" w:sz="0" w:space="0" w:color="auto"/>
        <w:left w:val="none" w:sz="0" w:space="0" w:color="auto"/>
        <w:bottom w:val="none" w:sz="0" w:space="0" w:color="auto"/>
        <w:right w:val="none" w:sz="0" w:space="0" w:color="auto"/>
      </w:divBdr>
    </w:div>
    <w:div w:id="1274629452">
      <w:bodyDiv w:val="1"/>
      <w:marLeft w:val="0"/>
      <w:marRight w:val="0"/>
      <w:marTop w:val="0"/>
      <w:marBottom w:val="0"/>
      <w:divBdr>
        <w:top w:val="none" w:sz="0" w:space="0" w:color="auto"/>
        <w:left w:val="none" w:sz="0" w:space="0" w:color="auto"/>
        <w:bottom w:val="none" w:sz="0" w:space="0" w:color="auto"/>
        <w:right w:val="none" w:sz="0" w:space="0" w:color="auto"/>
      </w:divBdr>
    </w:div>
    <w:div w:id="1340887301">
      <w:bodyDiv w:val="1"/>
      <w:marLeft w:val="0"/>
      <w:marRight w:val="0"/>
      <w:marTop w:val="0"/>
      <w:marBottom w:val="0"/>
      <w:divBdr>
        <w:top w:val="none" w:sz="0" w:space="0" w:color="auto"/>
        <w:left w:val="none" w:sz="0" w:space="0" w:color="auto"/>
        <w:bottom w:val="none" w:sz="0" w:space="0" w:color="auto"/>
        <w:right w:val="none" w:sz="0" w:space="0" w:color="auto"/>
      </w:divBdr>
    </w:div>
    <w:div w:id="1393042257">
      <w:bodyDiv w:val="1"/>
      <w:marLeft w:val="0"/>
      <w:marRight w:val="0"/>
      <w:marTop w:val="0"/>
      <w:marBottom w:val="0"/>
      <w:divBdr>
        <w:top w:val="none" w:sz="0" w:space="0" w:color="auto"/>
        <w:left w:val="none" w:sz="0" w:space="0" w:color="auto"/>
        <w:bottom w:val="none" w:sz="0" w:space="0" w:color="auto"/>
        <w:right w:val="none" w:sz="0" w:space="0" w:color="auto"/>
      </w:divBdr>
    </w:div>
    <w:div w:id="1427267572">
      <w:bodyDiv w:val="1"/>
      <w:marLeft w:val="0"/>
      <w:marRight w:val="0"/>
      <w:marTop w:val="0"/>
      <w:marBottom w:val="0"/>
      <w:divBdr>
        <w:top w:val="none" w:sz="0" w:space="0" w:color="auto"/>
        <w:left w:val="none" w:sz="0" w:space="0" w:color="auto"/>
        <w:bottom w:val="none" w:sz="0" w:space="0" w:color="auto"/>
        <w:right w:val="none" w:sz="0" w:space="0" w:color="auto"/>
      </w:divBdr>
    </w:div>
    <w:div w:id="1441682097">
      <w:bodyDiv w:val="1"/>
      <w:marLeft w:val="0"/>
      <w:marRight w:val="0"/>
      <w:marTop w:val="0"/>
      <w:marBottom w:val="0"/>
      <w:divBdr>
        <w:top w:val="none" w:sz="0" w:space="0" w:color="auto"/>
        <w:left w:val="none" w:sz="0" w:space="0" w:color="auto"/>
        <w:bottom w:val="none" w:sz="0" w:space="0" w:color="auto"/>
        <w:right w:val="none" w:sz="0" w:space="0" w:color="auto"/>
      </w:divBdr>
    </w:div>
    <w:div w:id="1491482165">
      <w:bodyDiv w:val="1"/>
      <w:marLeft w:val="0"/>
      <w:marRight w:val="0"/>
      <w:marTop w:val="0"/>
      <w:marBottom w:val="0"/>
      <w:divBdr>
        <w:top w:val="none" w:sz="0" w:space="0" w:color="auto"/>
        <w:left w:val="none" w:sz="0" w:space="0" w:color="auto"/>
        <w:bottom w:val="none" w:sz="0" w:space="0" w:color="auto"/>
        <w:right w:val="none" w:sz="0" w:space="0" w:color="auto"/>
      </w:divBdr>
    </w:div>
    <w:div w:id="1572736471">
      <w:bodyDiv w:val="1"/>
      <w:marLeft w:val="0"/>
      <w:marRight w:val="0"/>
      <w:marTop w:val="0"/>
      <w:marBottom w:val="0"/>
      <w:divBdr>
        <w:top w:val="none" w:sz="0" w:space="0" w:color="auto"/>
        <w:left w:val="none" w:sz="0" w:space="0" w:color="auto"/>
        <w:bottom w:val="none" w:sz="0" w:space="0" w:color="auto"/>
        <w:right w:val="none" w:sz="0" w:space="0" w:color="auto"/>
      </w:divBdr>
    </w:div>
    <w:div w:id="1581135303">
      <w:bodyDiv w:val="1"/>
      <w:marLeft w:val="0"/>
      <w:marRight w:val="0"/>
      <w:marTop w:val="0"/>
      <w:marBottom w:val="0"/>
      <w:divBdr>
        <w:top w:val="none" w:sz="0" w:space="0" w:color="auto"/>
        <w:left w:val="none" w:sz="0" w:space="0" w:color="auto"/>
        <w:bottom w:val="none" w:sz="0" w:space="0" w:color="auto"/>
        <w:right w:val="none" w:sz="0" w:space="0" w:color="auto"/>
      </w:divBdr>
    </w:div>
    <w:div w:id="1595747714">
      <w:bodyDiv w:val="1"/>
      <w:marLeft w:val="0"/>
      <w:marRight w:val="0"/>
      <w:marTop w:val="0"/>
      <w:marBottom w:val="0"/>
      <w:divBdr>
        <w:top w:val="none" w:sz="0" w:space="0" w:color="auto"/>
        <w:left w:val="none" w:sz="0" w:space="0" w:color="auto"/>
        <w:bottom w:val="none" w:sz="0" w:space="0" w:color="auto"/>
        <w:right w:val="none" w:sz="0" w:space="0" w:color="auto"/>
      </w:divBdr>
    </w:div>
    <w:div w:id="1772771950">
      <w:bodyDiv w:val="1"/>
      <w:marLeft w:val="0"/>
      <w:marRight w:val="0"/>
      <w:marTop w:val="0"/>
      <w:marBottom w:val="0"/>
      <w:divBdr>
        <w:top w:val="none" w:sz="0" w:space="0" w:color="auto"/>
        <w:left w:val="none" w:sz="0" w:space="0" w:color="auto"/>
        <w:bottom w:val="none" w:sz="0" w:space="0" w:color="auto"/>
        <w:right w:val="none" w:sz="0" w:space="0" w:color="auto"/>
      </w:divBdr>
    </w:div>
    <w:div w:id="1789468253">
      <w:bodyDiv w:val="1"/>
      <w:marLeft w:val="0"/>
      <w:marRight w:val="0"/>
      <w:marTop w:val="0"/>
      <w:marBottom w:val="0"/>
      <w:divBdr>
        <w:top w:val="none" w:sz="0" w:space="0" w:color="auto"/>
        <w:left w:val="none" w:sz="0" w:space="0" w:color="auto"/>
        <w:bottom w:val="none" w:sz="0" w:space="0" w:color="auto"/>
        <w:right w:val="none" w:sz="0" w:space="0" w:color="auto"/>
      </w:divBdr>
    </w:div>
    <w:div w:id="1848906083">
      <w:bodyDiv w:val="1"/>
      <w:marLeft w:val="0"/>
      <w:marRight w:val="0"/>
      <w:marTop w:val="0"/>
      <w:marBottom w:val="0"/>
      <w:divBdr>
        <w:top w:val="none" w:sz="0" w:space="0" w:color="auto"/>
        <w:left w:val="none" w:sz="0" w:space="0" w:color="auto"/>
        <w:bottom w:val="none" w:sz="0" w:space="0" w:color="auto"/>
        <w:right w:val="none" w:sz="0" w:space="0" w:color="auto"/>
      </w:divBdr>
    </w:div>
    <w:div w:id="1859388611">
      <w:bodyDiv w:val="1"/>
      <w:marLeft w:val="0"/>
      <w:marRight w:val="0"/>
      <w:marTop w:val="0"/>
      <w:marBottom w:val="0"/>
      <w:divBdr>
        <w:top w:val="none" w:sz="0" w:space="0" w:color="auto"/>
        <w:left w:val="none" w:sz="0" w:space="0" w:color="auto"/>
        <w:bottom w:val="none" w:sz="0" w:space="0" w:color="auto"/>
        <w:right w:val="none" w:sz="0" w:space="0" w:color="auto"/>
      </w:divBdr>
    </w:div>
    <w:div w:id="1869444759">
      <w:bodyDiv w:val="1"/>
      <w:marLeft w:val="0"/>
      <w:marRight w:val="0"/>
      <w:marTop w:val="0"/>
      <w:marBottom w:val="0"/>
      <w:divBdr>
        <w:top w:val="none" w:sz="0" w:space="0" w:color="auto"/>
        <w:left w:val="none" w:sz="0" w:space="0" w:color="auto"/>
        <w:bottom w:val="none" w:sz="0" w:space="0" w:color="auto"/>
        <w:right w:val="none" w:sz="0" w:space="0" w:color="auto"/>
      </w:divBdr>
    </w:div>
    <w:div w:id="1874225465">
      <w:bodyDiv w:val="1"/>
      <w:marLeft w:val="0"/>
      <w:marRight w:val="0"/>
      <w:marTop w:val="0"/>
      <w:marBottom w:val="0"/>
      <w:divBdr>
        <w:top w:val="none" w:sz="0" w:space="0" w:color="auto"/>
        <w:left w:val="none" w:sz="0" w:space="0" w:color="auto"/>
        <w:bottom w:val="none" w:sz="0" w:space="0" w:color="auto"/>
        <w:right w:val="none" w:sz="0" w:space="0" w:color="auto"/>
      </w:divBdr>
    </w:div>
    <w:div w:id="1888838946">
      <w:bodyDiv w:val="1"/>
      <w:marLeft w:val="0"/>
      <w:marRight w:val="0"/>
      <w:marTop w:val="0"/>
      <w:marBottom w:val="0"/>
      <w:divBdr>
        <w:top w:val="none" w:sz="0" w:space="0" w:color="auto"/>
        <w:left w:val="none" w:sz="0" w:space="0" w:color="auto"/>
        <w:bottom w:val="none" w:sz="0" w:space="0" w:color="auto"/>
        <w:right w:val="none" w:sz="0" w:space="0" w:color="auto"/>
      </w:divBdr>
    </w:div>
    <w:div w:id="1940410199">
      <w:bodyDiv w:val="1"/>
      <w:marLeft w:val="0"/>
      <w:marRight w:val="0"/>
      <w:marTop w:val="0"/>
      <w:marBottom w:val="0"/>
      <w:divBdr>
        <w:top w:val="none" w:sz="0" w:space="0" w:color="auto"/>
        <w:left w:val="none" w:sz="0" w:space="0" w:color="auto"/>
        <w:bottom w:val="none" w:sz="0" w:space="0" w:color="auto"/>
        <w:right w:val="none" w:sz="0" w:space="0" w:color="auto"/>
      </w:divBdr>
    </w:div>
    <w:div w:id="2014913807">
      <w:bodyDiv w:val="1"/>
      <w:marLeft w:val="0"/>
      <w:marRight w:val="0"/>
      <w:marTop w:val="0"/>
      <w:marBottom w:val="0"/>
      <w:divBdr>
        <w:top w:val="none" w:sz="0" w:space="0" w:color="auto"/>
        <w:left w:val="none" w:sz="0" w:space="0" w:color="auto"/>
        <w:bottom w:val="none" w:sz="0" w:space="0" w:color="auto"/>
        <w:right w:val="none" w:sz="0" w:space="0" w:color="auto"/>
      </w:divBdr>
    </w:div>
    <w:div w:id="2031685598">
      <w:bodyDiv w:val="1"/>
      <w:marLeft w:val="0"/>
      <w:marRight w:val="0"/>
      <w:marTop w:val="0"/>
      <w:marBottom w:val="0"/>
      <w:divBdr>
        <w:top w:val="none" w:sz="0" w:space="0" w:color="auto"/>
        <w:left w:val="none" w:sz="0" w:space="0" w:color="auto"/>
        <w:bottom w:val="none" w:sz="0" w:space="0" w:color="auto"/>
        <w:right w:val="none" w:sz="0" w:space="0" w:color="auto"/>
      </w:divBdr>
    </w:div>
    <w:div w:id="2082100137">
      <w:bodyDiv w:val="1"/>
      <w:marLeft w:val="0"/>
      <w:marRight w:val="0"/>
      <w:marTop w:val="0"/>
      <w:marBottom w:val="0"/>
      <w:divBdr>
        <w:top w:val="none" w:sz="0" w:space="0" w:color="auto"/>
        <w:left w:val="none" w:sz="0" w:space="0" w:color="auto"/>
        <w:bottom w:val="none" w:sz="0" w:space="0" w:color="auto"/>
        <w:right w:val="none" w:sz="0" w:space="0" w:color="auto"/>
      </w:divBdr>
    </w:div>
    <w:div w:id="2097969101">
      <w:bodyDiv w:val="1"/>
      <w:marLeft w:val="0"/>
      <w:marRight w:val="0"/>
      <w:marTop w:val="0"/>
      <w:marBottom w:val="0"/>
      <w:divBdr>
        <w:top w:val="none" w:sz="0" w:space="0" w:color="auto"/>
        <w:left w:val="none" w:sz="0" w:space="0" w:color="auto"/>
        <w:bottom w:val="none" w:sz="0" w:space="0" w:color="auto"/>
        <w:right w:val="none" w:sz="0" w:space="0" w:color="auto"/>
      </w:divBdr>
    </w:div>
    <w:div w:id="214187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Tav04</b:Tag>
    <b:SourceType>JournalArticle</b:SourceType>
    <b:Guid>{0BDE0E52-3CCC-44F6-8C1F-1DF9999FD69D}</b:Guid>
    <b:Author>
      <b:Author>
        <b:NameList>
          <b:Person>
            <b:Last>Taveras</b:Last>
            <b:First>E.</b:First>
            <b:Middle>M., Li, R., Grummer-Strawn, L. Richardson, M., Marshall, R., Rego, V.H., &amp; ... Lieu, T. A.</b:Middle>
          </b:Person>
        </b:NameList>
      </b:Author>
    </b:Author>
    <b:Title>Opinions and Practices of Clinicians Associated With Continuation of Exclusive Breastfeeding</b:Title>
    <b:JournalName>Pediatrics</b:JournalName>
    <b:Year>2004</b:Year>
    <b:Pages>e283-e290</b:Pages>
    <b:RefOrder>3</b:RefOrder>
  </b:Source>
  <b:Source>
    <b:Tag>Few07</b:Tag>
    <b:SourceType>JournalArticle</b:SourceType>
    <b:Guid>{CFA4E18C-B736-4CF5-A594-8574DA9FCBEC}</b:Guid>
    <b:Author>
      <b:Author>
        <b:NameList>
          <b:Person>
            <b:Last>Fewtrell</b:Last>
            <b:First>Mary</b:First>
            <b:Middle>S.</b:Middle>
          </b:Person>
          <b:Person>
            <b:Last>Morgan</b:Last>
            <b:First>Jane</b:First>
            <b:Middle>B.</b:Middle>
          </b:Person>
          <b:Person>
            <b:Last>Duggan</b:Last>
            <b:First>Christopher</b:First>
          </b:Person>
          <b:Person>
            <b:Last>Gunnlaugsson</b:Last>
            <b:First>Geir</b:First>
          </b:Person>
          <b:Person>
            <b:Last>Hibberd</b:Last>
            <b:First>Patricia</b:First>
            <b:Middle>L.</b:Middle>
          </b:Person>
          <b:Person>
            <b:Last>Lucas</b:Last>
            <b:First>Alan</b:First>
          </b:Person>
          <b:Person>
            <b:Last>Kleinman</b:Last>
            <b:First>Ronald</b:First>
            <b:Middle>E.</b:Middle>
          </b:Person>
        </b:NameList>
      </b:Author>
    </b:Author>
    <b:Title>Optimal duration of exclusive breastfeeding: what is the evidence to support current recommnedations?</b:Title>
    <b:JournalName>The American Journal of Clinical Nutrition</b:JournalName>
    <b:Year>2007</b:Year>
    <b:Pages>6355-6385</b:Pages>
    <b:Month>February</b:Month>
    <b:Volume>85</b:Volume>
    <b:Issue>2</b:Issue>
    <b:RefOrder>2</b:RefOrder>
  </b:Source>
  <b:Source>
    <b:Tag>Ste11</b:Tag>
    <b:SourceType>JournalArticle</b:SourceType>
    <b:Guid>{D021A729-46DA-4D85-96C4-D6BEBC79FE65}</b:Guid>
    <b:Author>
      <b:Author>
        <b:NameList>
          <b:Person>
            <b:Last>Stearns</b:Last>
            <b:First>Cindy</b:First>
            <b:Middle>A.</b:Middle>
          </b:Person>
        </b:NameList>
      </b:Author>
    </b:Author>
    <b:Title>Cautionary Tales About Extended Breastfeeding and Weaning</b:Title>
    <b:JournalName>Health Care for Women Internantional</b:JournalName>
    <b:Year>2011</b:Year>
    <b:Pages>538-554</b:Pages>
    <b:Publisher>Taylor &amp; Francis Group, LLC</b:Publisher>
    <b:Volume>32</b:Volume>
    <b:DOI>10.1080/07399332.2010.540051</b:DOI>
    <b:RefOrder>7</b:RefOrder>
  </b:Source>
  <b:Source>
    <b:Tag>Sil14</b:Tag>
    <b:SourceType>JournalArticle</b:SourceType>
    <b:Guid>{EBBAFB55-49A3-4547-B952-D6506B12B591}</b:Guid>
    <b:Author>
      <b:Author>
        <b:NameList>
          <b:Person>
            <b:Last>Silanikove</b:Last>
            <b:First>Nissim</b:First>
          </b:Person>
        </b:NameList>
      </b:Author>
    </b:Author>
    <b:Title>Natural and abrupt involution of the mammary gland affects differently the metabolic and health consequences of weaning</b:Title>
    <b:JournalName>Life Science</b:JournalName>
    <b:Year>2014</b:Year>
    <b:Pages>10-15</b:Pages>
    <b:Month>April</b:Month>
    <b:Volume>102</b:Volume>
    <b:Issue>1</b:Issue>
    <b:RefOrder>11</b:RefOrder>
  </b:Source>
  <b:Source>
    <b:Tag>Upa04</b:Tag>
    <b:SourceType>JournalArticle</b:SourceType>
    <b:Guid>{86117B75-A52C-4AF6-9C0A-45072B52A6F8}</b:Guid>
    <b:Author>
      <b:Author>
        <b:NameList>
          <b:Person>
            <b:Last>Upadhyay</b:Last>
            <b:First>A</b:First>
          </b:Person>
          <b:Person>
            <b:Last>Aggarwal</b:Last>
            <b:First>R</b:First>
          </b:Person>
          <b:Person>
            <b:Last>Narayan</b:Last>
            <b:First>S</b:First>
          </b:Person>
          <b:Person>
            <b:Last>Joshi</b:Last>
            <b:First>M</b:First>
          </b:Person>
          <b:Person>
            <b:Last>Paul</b:Last>
            <b:First>VK</b:First>
          </b:Person>
          <b:Person>
            <b:Last>Deorari</b:Last>
            <b:First>AK</b:First>
          </b:Person>
        </b:NameList>
      </b:Author>
    </b:Author>
    <b:Title>Analgesic effect of expressed breast milk in procedural pain in term neonates: a randomized, placebo-controlled, double-blind trial</b:Title>
    <b:JournalName>Acta Paediatrica</b:JournalName>
    <b:Year>2004</b:Year>
    <b:Pages>518-522</b:Pages>
    <b:Volume>93</b:Volume>
    <b:Issue>4</b:Issue>
    <b:DOI>10.1080/08035250410022792</b:DOI>
    <b:RefOrder>5</b:RefOrder>
  </b:Source>
  <b:Source>
    <b:Tag>Lim13</b:Tag>
    <b:SourceType>JournalArticle</b:SourceType>
    <b:Guid>{655A4284-2394-45D9-B9DC-2E7800294393}</b:Guid>
    <b:Author>
      <b:Author>
        <b:NameList>
          <b:Person>
            <b:Last>Limeira</b:Last>
            <b:First>Adriana</b:First>
            <b:Middle>Bezerra</b:Middle>
          </b:Person>
          <b:Person>
            <b:Last>Aguiar</b:Last>
            <b:First>Carlos</b:First>
            <b:Middle>Menezes</b:Middle>
          </b:Person>
          <b:Person>
            <b:Last>Bezerra</b:Last>
            <b:First>Niedje</b:First>
            <b:Middle>Siqueira de Lima</b:Middle>
          </b:Person>
          <b:Person>
            <b:Last>Camara</b:Last>
            <b:First>Andrea</b:First>
            <b:Middle>Cruz</b:Middle>
          </b:Person>
        </b:NameList>
      </b:Author>
    </b:Author>
    <b:Title>Association between breastfeeding and the development</b:Title>
    <b:JournalName>European Journal of Pediatrics</b:JournalName>
    <b:Year>2013</b:Year>
    <b:Pages>519-524</b:Pages>
    <b:DOI>10.1007/s00431-012-1919-x</b:DOI>
    <b:RefOrder>4</b:RefOrder>
  </b:Source>
  <b:Source>
    <b:Tag>Buc92</b:Tag>
    <b:SourceType>JournalArticle</b:SourceType>
    <b:Guid>{AEDED034-9AE5-48B8-836C-EB836D707EAC}</b:Guid>
    <b:Author>
      <b:Author>
        <b:NameList>
          <b:Person>
            <b:Last>Buckley</b:Last>
            <b:First>K.</b:First>
            <b:Middle>M.</b:Middle>
          </b:Person>
        </b:NameList>
      </b:Author>
    </b:Author>
    <b:Title>Beliefs and Practices Related to Extended Breastfeeding among La Leche League Mothers</b:Title>
    <b:JournalName>Journal of Perinatal Education</b:JournalName>
    <b:Year>1992</b:Year>
    <b:Pages>45</b:Pages>
    <b:Volume>1</b:Volume>
    <b:Issue>2</b:Issue>
    <b:RefOrder>10</b:RefOrder>
  </b:Source>
  <b:Source>
    <b:Tag>Buc01</b:Tag>
    <b:SourceType>JournalArticle</b:SourceType>
    <b:Guid>{14DDABBC-3D86-4F93-9F54-EB99AF32D8BB}</b:Guid>
    <b:Author>
      <b:Author>
        <b:NameList>
          <b:Person>
            <b:Last>Buckley</b:Last>
            <b:First>Kathleen</b:First>
            <b:Middle>M.</b:Middle>
          </b:Person>
        </b:NameList>
      </b:Author>
    </b:Author>
    <b:Title>Long-Term Breastfeeding: Nourishment or Nurturance?</b:Title>
    <b:JournalName>Journal of Human Lactation</b:JournalName>
    <b:Year>2001</b:Year>
    <b:Pages>304-312</b:Pages>
    <b:Volume>17</b:Volume>
    <b:Issue>4</b:Issue>
    <b:RefOrder>9</b:RefOrder>
  </b:Source>
  <b:Source>
    <b:Tag>Mor03</b:Tag>
    <b:SourceType>JournalArticle</b:SourceType>
    <b:Guid>{C8745293-17BF-48F8-AF93-936F03C802C5}</b:Guid>
    <b:Author>
      <b:Author>
        <b:NameList>
          <b:Person>
            <b:Last>Morton</b:Last>
            <b:First>J.</b:First>
            <b:Middle>A., M.D.</b:Middle>
          </b:Person>
        </b:NameList>
      </b:Author>
    </b:Author>
    <b:Title>The role of the pediatrician in extended breastfeeding of the preterm infant</b:Title>
    <b:JournalName>Pediatric Annals</b:JournalName>
    <b:Year>2003</b:Year>
    <b:Pages>308-316</b:Pages>
    <b:Volume>32</b:Volume>
    <b:Issue>5</b:Issue>
    <b:RefOrder>6</b:RefOrder>
  </b:Source>
  <b:Source>
    <b:Tag>Bre12</b:Tag>
    <b:SourceType>JournalArticle</b:SourceType>
    <b:Guid>{18A2B5F0-7397-419B-9699-B15B36A5DEBB}</b:Guid>
    <b:Title>Breastfeeding and the Use of Human Milk</b:Title>
    <b:Year>2012</b:Year>
    <b:Month>March </b:Month>
    <b:Day>1</b:Day>
    <b:JournalName>PEDIATRICS</b:JournalName>
    <b:Pages>e827-2841</b:Pages>
    <b:Volume>129</b:Volume>
    <b:Issue>3</b:Issue>
    <b:DOI>10.1542/peds.2011-3552</b:DOI>
    <b:Author>
      <b:Author>
        <b:NameList>
          <b:Person>
            <b:Last>Eidelman</b:Last>
            <b:First>Arthur</b:First>
            <b:Middle>I.</b:Middle>
          </b:Person>
          <b:Person>
            <b:Last>Schanler</b:Last>
            <b:First>Richard</b:First>
            <b:Middle>J.</b:Middle>
          </b:Person>
        </b:NameList>
      </b:Author>
    </b:Author>
    <b:RefOrder>1</b:RefOrder>
  </b:Source>
  <b:Source>
    <b:Tag>Smi12</b:Tag>
    <b:SourceType>BookSection</b:SourceType>
    <b:Guid>{4C445D26-829C-4FD3-B592-25D89FD3B057}</b:Guid>
    <b:Title>Social Exchange Theory</b:Title>
    <b:Year>2012</b:Year>
    <b:Pages>249-290</b:Pages>
    <b:City>New York City</b:City>
    <b:Publisher>Oxford University Press</b:Publisher>
    <b:Author>
      <b:Author>
        <b:NameList>
          <b:Person>
            <b:Last>Smith</b:Last>
            <b:First>Suzanne</b:First>
            <b:Middle>R.</b:Middle>
          </b:Person>
          <b:Person>
            <b:Last>Hamon</b:Last>
            <b:First>Raeann,</b:First>
            <b:Middle>R.</b:Middle>
          </b:Person>
        </b:NameList>
      </b:Author>
      <b:BookAuthor>
        <b:NameList>
          <b:Person>
            <b:Last>Smith</b:Last>
            <b:First>Suzanne</b:First>
            <b:Middle>R.</b:Middle>
          </b:Person>
          <b:Person>
            <b:Last>Hamon</b:Last>
            <b:First>Raeann,</b:First>
            <b:Middle>R.</b:Middle>
          </b:Person>
        </b:NameList>
      </b:BookAuthor>
    </b:Author>
    <b:BookTitle>Exploring Family Theories</b:BookTitle>
    <b:RefOrder>8</b:RefOrder>
  </b:Source>
</b:Sources>
</file>

<file path=customXml/itemProps1.xml><?xml version="1.0" encoding="utf-8"?>
<ds:datastoreItem xmlns:ds="http://schemas.openxmlformats.org/officeDocument/2006/customXml" ds:itemID="{6121C4E1-A7CC-4011-A21A-D243181F0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13</Pages>
  <Words>3441</Words>
  <Characters>19619</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Hernandez</dc:creator>
  <cp:keywords/>
  <dc:description/>
  <cp:lastModifiedBy>Elizabeth Hernandez</cp:lastModifiedBy>
  <cp:revision>15</cp:revision>
  <dcterms:created xsi:type="dcterms:W3CDTF">2015-11-30T19:21:00Z</dcterms:created>
  <dcterms:modified xsi:type="dcterms:W3CDTF">2015-12-01T00:54:00Z</dcterms:modified>
</cp:coreProperties>
</file>